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FE" w:rsidRDefault="000052FE" w:rsidP="000052FE">
      <w:pPr>
        <w:tabs>
          <w:tab w:val="left" w:pos="567"/>
        </w:tabs>
        <w:spacing w:line="276" w:lineRule="auto"/>
        <w:ind w:left="360"/>
        <w:jc w:val="right"/>
        <w:rPr>
          <w:rFonts w:eastAsia="Calibri"/>
          <w:b/>
          <w:lang w:val="lt-LT"/>
        </w:rPr>
      </w:pPr>
      <w:bookmarkStart w:id="0" w:name="_GoBack"/>
      <w:bookmarkEnd w:id="0"/>
      <w:r>
        <w:rPr>
          <w:rFonts w:eastAsia="Calibri"/>
          <w:b/>
          <w:lang w:val="lt-LT"/>
        </w:rPr>
        <w:t>2</w:t>
      </w:r>
      <w:r w:rsidRPr="00781FCE">
        <w:rPr>
          <w:rFonts w:eastAsia="Calibri"/>
          <w:b/>
          <w:lang w:val="lt-LT"/>
        </w:rPr>
        <w:t xml:space="preserve"> Priedas</w:t>
      </w:r>
    </w:p>
    <w:p w:rsidR="008B2FB5" w:rsidRDefault="008B2FB5" w:rsidP="00E64031">
      <w:pPr>
        <w:ind w:right="-178"/>
        <w:jc w:val="center"/>
        <w:rPr>
          <w:i/>
          <w:sz w:val="22"/>
          <w:szCs w:val="22"/>
          <w:u w:val="single"/>
        </w:rPr>
      </w:pPr>
    </w:p>
    <w:p w:rsidR="00E64031" w:rsidRPr="006F4E4D" w:rsidRDefault="00E64031" w:rsidP="00E64031">
      <w:pPr>
        <w:ind w:right="-178"/>
        <w:jc w:val="center"/>
        <w:rPr>
          <w:i/>
          <w:sz w:val="22"/>
          <w:szCs w:val="22"/>
          <w:u w:val="single"/>
        </w:rPr>
      </w:pPr>
      <w:proofErr w:type="spellStart"/>
      <w:r w:rsidRPr="006F4E4D">
        <w:rPr>
          <w:i/>
          <w:sz w:val="22"/>
          <w:szCs w:val="22"/>
          <w:u w:val="single"/>
        </w:rPr>
        <w:t>Herbas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arba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prekių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ženklas</w:t>
      </w:r>
      <w:proofErr w:type="spellEnd"/>
    </w:p>
    <w:p w:rsidR="00E64031" w:rsidRPr="006F4E4D" w:rsidRDefault="00E64031" w:rsidP="00E64031">
      <w:pPr>
        <w:ind w:right="-178"/>
        <w:jc w:val="center"/>
        <w:rPr>
          <w:i/>
          <w:sz w:val="22"/>
          <w:szCs w:val="22"/>
          <w:u w:val="single"/>
          <w:lang w:val="lt-LT"/>
        </w:rPr>
      </w:pPr>
      <w:r w:rsidRPr="006F4E4D">
        <w:rPr>
          <w:i/>
          <w:sz w:val="22"/>
          <w:szCs w:val="22"/>
          <w:u w:val="single"/>
        </w:rPr>
        <w:t>(</w:t>
      </w:r>
      <w:proofErr w:type="spellStart"/>
      <w:r w:rsidRPr="006F4E4D">
        <w:rPr>
          <w:i/>
          <w:sz w:val="22"/>
          <w:szCs w:val="22"/>
          <w:u w:val="single"/>
        </w:rPr>
        <w:t>Tiekėjo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pavadinimas</w:t>
      </w:r>
      <w:proofErr w:type="spellEnd"/>
      <w:r w:rsidRPr="006F4E4D">
        <w:rPr>
          <w:i/>
          <w:sz w:val="22"/>
          <w:szCs w:val="22"/>
          <w:u w:val="single"/>
        </w:rPr>
        <w:t>)</w:t>
      </w:r>
    </w:p>
    <w:p w:rsidR="00E64031" w:rsidRPr="006F4E4D" w:rsidRDefault="00E64031" w:rsidP="00E64031">
      <w:pPr>
        <w:ind w:right="-178"/>
        <w:jc w:val="center"/>
        <w:rPr>
          <w:i/>
          <w:sz w:val="22"/>
          <w:szCs w:val="22"/>
          <w:u w:val="single"/>
          <w:lang w:val="ru-RU"/>
        </w:rPr>
      </w:pPr>
    </w:p>
    <w:p w:rsidR="00E64031" w:rsidRPr="006F4E4D" w:rsidRDefault="00E64031" w:rsidP="00E64031">
      <w:pPr>
        <w:ind w:right="-178"/>
        <w:jc w:val="center"/>
        <w:rPr>
          <w:i/>
          <w:sz w:val="22"/>
          <w:szCs w:val="22"/>
          <w:u w:val="single"/>
        </w:rPr>
      </w:pPr>
      <w:r w:rsidRPr="006F4E4D">
        <w:rPr>
          <w:i/>
          <w:sz w:val="22"/>
          <w:szCs w:val="22"/>
          <w:u w:val="single"/>
        </w:rPr>
        <w:t>(</w:t>
      </w:r>
      <w:proofErr w:type="spellStart"/>
      <w:r w:rsidRPr="006F4E4D">
        <w:rPr>
          <w:i/>
          <w:sz w:val="22"/>
          <w:szCs w:val="22"/>
          <w:u w:val="single"/>
        </w:rPr>
        <w:t>Juridinio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asmens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teisinė</w:t>
      </w:r>
      <w:proofErr w:type="spellEnd"/>
      <w:r w:rsidRPr="006F4E4D">
        <w:rPr>
          <w:i/>
          <w:sz w:val="22"/>
          <w:szCs w:val="22"/>
          <w:u w:val="single"/>
        </w:rPr>
        <w:t xml:space="preserve"> forma, </w:t>
      </w:r>
      <w:proofErr w:type="spellStart"/>
      <w:r w:rsidRPr="006F4E4D">
        <w:rPr>
          <w:i/>
          <w:sz w:val="22"/>
          <w:szCs w:val="22"/>
          <w:u w:val="single"/>
        </w:rPr>
        <w:t>buveinė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kontaktinė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informacija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registro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kuriame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kaupiami</w:t>
      </w:r>
      <w:proofErr w:type="spellEnd"/>
      <w:r w:rsidRPr="006F4E4D">
        <w:rPr>
          <w:i/>
          <w:sz w:val="22"/>
          <w:szCs w:val="22"/>
          <w:u w:val="single"/>
        </w:rPr>
        <w:t xml:space="preserve"> ir </w:t>
      </w:r>
      <w:proofErr w:type="spellStart"/>
      <w:r w:rsidRPr="006F4E4D">
        <w:rPr>
          <w:i/>
          <w:sz w:val="22"/>
          <w:szCs w:val="22"/>
          <w:u w:val="single"/>
        </w:rPr>
        <w:t>saugomi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duomenys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apie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tiekėją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pavadinimas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juridinio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asmens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kodas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pridėtinės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vertės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mokesčio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mokėtojo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kodas</w:t>
      </w:r>
      <w:proofErr w:type="spellEnd"/>
      <w:r w:rsidRPr="006F4E4D">
        <w:rPr>
          <w:i/>
          <w:sz w:val="22"/>
          <w:szCs w:val="22"/>
          <w:u w:val="single"/>
        </w:rPr>
        <w:t xml:space="preserve">, </w:t>
      </w:r>
      <w:proofErr w:type="spellStart"/>
      <w:r w:rsidRPr="006F4E4D">
        <w:rPr>
          <w:i/>
          <w:sz w:val="22"/>
          <w:szCs w:val="22"/>
          <w:u w:val="single"/>
        </w:rPr>
        <w:t>jei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juridinis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asmuo</w:t>
      </w:r>
      <w:proofErr w:type="spellEnd"/>
      <w:r w:rsidRPr="006F4E4D">
        <w:rPr>
          <w:i/>
          <w:sz w:val="22"/>
          <w:szCs w:val="22"/>
          <w:u w:val="single"/>
        </w:rPr>
        <w:t xml:space="preserve"> yra </w:t>
      </w:r>
      <w:proofErr w:type="spellStart"/>
      <w:r w:rsidRPr="006F4E4D">
        <w:rPr>
          <w:i/>
          <w:sz w:val="22"/>
          <w:szCs w:val="22"/>
          <w:u w:val="single"/>
        </w:rPr>
        <w:t>pridėtinės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vertės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mokesčio</w:t>
      </w:r>
      <w:proofErr w:type="spellEnd"/>
      <w:r w:rsidRPr="006F4E4D">
        <w:rPr>
          <w:i/>
          <w:sz w:val="22"/>
          <w:szCs w:val="22"/>
          <w:u w:val="single"/>
        </w:rPr>
        <w:t xml:space="preserve"> </w:t>
      </w:r>
      <w:proofErr w:type="spellStart"/>
      <w:r w:rsidRPr="006F4E4D">
        <w:rPr>
          <w:i/>
          <w:sz w:val="22"/>
          <w:szCs w:val="22"/>
          <w:u w:val="single"/>
        </w:rPr>
        <w:t>mokėtojas</w:t>
      </w:r>
      <w:proofErr w:type="spellEnd"/>
      <w:r w:rsidRPr="006F4E4D">
        <w:rPr>
          <w:i/>
          <w:sz w:val="22"/>
          <w:szCs w:val="22"/>
          <w:u w:val="single"/>
        </w:rPr>
        <w:t>)</w:t>
      </w:r>
    </w:p>
    <w:p w:rsidR="00E64031" w:rsidRPr="00E64031" w:rsidRDefault="00E64031" w:rsidP="00E64031">
      <w:pPr>
        <w:ind w:left="142"/>
        <w:jc w:val="both"/>
        <w:rPr>
          <w:sz w:val="22"/>
          <w:szCs w:val="22"/>
          <w:lang w:val="lt-LT"/>
        </w:rPr>
      </w:pPr>
    </w:p>
    <w:p w:rsidR="00E64031" w:rsidRPr="00E64031" w:rsidRDefault="00E64031" w:rsidP="00E64031">
      <w:pPr>
        <w:ind w:left="142"/>
        <w:jc w:val="both"/>
        <w:rPr>
          <w:sz w:val="22"/>
          <w:szCs w:val="22"/>
          <w:lang w:val="lt-LT"/>
        </w:rPr>
      </w:pPr>
    </w:p>
    <w:p w:rsidR="00E64031" w:rsidRPr="00E64031" w:rsidRDefault="00E64031" w:rsidP="00E64031">
      <w:pPr>
        <w:jc w:val="center"/>
        <w:rPr>
          <w:b/>
          <w:sz w:val="22"/>
          <w:szCs w:val="22"/>
          <w:lang w:val="lt-LT"/>
        </w:rPr>
      </w:pPr>
      <w:r w:rsidRPr="00E64031">
        <w:rPr>
          <w:b/>
          <w:sz w:val="22"/>
          <w:szCs w:val="22"/>
          <w:lang w:val="lt-LT"/>
        </w:rPr>
        <w:t>PASIŪLYMAS</w:t>
      </w:r>
    </w:p>
    <w:p w:rsidR="00E64031" w:rsidRPr="00E64031" w:rsidRDefault="00E64031" w:rsidP="00E64031">
      <w:pPr>
        <w:tabs>
          <w:tab w:val="right" w:leader="underscore" w:pos="8640"/>
        </w:tabs>
        <w:jc w:val="center"/>
        <w:rPr>
          <w:b/>
          <w:sz w:val="22"/>
          <w:szCs w:val="22"/>
          <w:lang w:val="lt-LT" w:eastAsia="lt-LT"/>
        </w:rPr>
      </w:pPr>
      <w:r w:rsidRPr="00E64031">
        <w:rPr>
          <w:b/>
          <w:sz w:val="22"/>
          <w:szCs w:val="22"/>
          <w:lang w:val="lt-LT" w:eastAsia="lt-LT"/>
        </w:rPr>
        <w:t xml:space="preserve"> DĖL </w:t>
      </w:r>
      <w:r w:rsidRPr="00E64031">
        <w:rPr>
          <w:b/>
          <w:sz w:val="22"/>
          <w:szCs w:val="22"/>
          <w:lang w:val="lt-LT"/>
        </w:rPr>
        <w:t xml:space="preserve">GAMTINIŲ DUJŲ, JŲ PERDAVIMO IR SKIRSTYMO PASLAUGŲ </w:t>
      </w:r>
      <w:r w:rsidR="0020351F">
        <w:rPr>
          <w:b/>
          <w:sz w:val="22"/>
          <w:szCs w:val="22"/>
          <w:lang w:val="lt-LT"/>
        </w:rPr>
        <w:t>TIEKIMO</w:t>
      </w:r>
    </w:p>
    <w:p w:rsidR="00E64031" w:rsidRPr="00E64031" w:rsidRDefault="00E64031" w:rsidP="00E64031">
      <w:pPr>
        <w:jc w:val="center"/>
        <w:rPr>
          <w:b/>
          <w:sz w:val="22"/>
          <w:szCs w:val="22"/>
          <w:lang w:val="lt-LT"/>
        </w:rPr>
      </w:pPr>
    </w:p>
    <w:p w:rsidR="00E64031" w:rsidRPr="00E64031" w:rsidRDefault="00E64031" w:rsidP="00E64031">
      <w:pPr>
        <w:jc w:val="center"/>
        <w:rPr>
          <w:sz w:val="22"/>
          <w:szCs w:val="22"/>
          <w:lang w:val="lt-LT"/>
        </w:rPr>
      </w:pPr>
      <w:r w:rsidRPr="00E64031">
        <w:rPr>
          <w:sz w:val="22"/>
          <w:szCs w:val="22"/>
          <w:lang w:val="lt-LT"/>
        </w:rPr>
        <w:t>_____________</w:t>
      </w:r>
    </w:p>
    <w:p w:rsidR="00E64031" w:rsidRPr="00DF7EDD" w:rsidRDefault="00E64031" w:rsidP="00E64031">
      <w:pPr>
        <w:jc w:val="center"/>
        <w:rPr>
          <w:sz w:val="18"/>
          <w:szCs w:val="18"/>
          <w:lang w:val="lt-LT"/>
        </w:rPr>
      </w:pPr>
      <w:r w:rsidRPr="00DF7EDD">
        <w:rPr>
          <w:sz w:val="18"/>
          <w:szCs w:val="18"/>
          <w:lang w:val="lt-LT"/>
        </w:rPr>
        <w:t>(Data)</w:t>
      </w:r>
    </w:p>
    <w:p w:rsidR="00E64031" w:rsidRPr="00E64031" w:rsidRDefault="00E64031" w:rsidP="00E64031">
      <w:pPr>
        <w:jc w:val="center"/>
        <w:rPr>
          <w:sz w:val="22"/>
          <w:szCs w:val="22"/>
          <w:lang w:val="lt-LT"/>
        </w:rPr>
      </w:pPr>
      <w:r w:rsidRPr="00E64031">
        <w:rPr>
          <w:sz w:val="22"/>
          <w:szCs w:val="22"/>
          <w:lang w:val="lt-LT"/>
        </w:rPr>
        <w:t>______________</w:t>
      </w:r>
    </w:p>
    <w:p w:rsidR="00E64031" w:rsidRPr="00DF7EDD" w:rsidRDefault="00E64031" w:rsidP="00E64031">
      <w:pPr>
        <w:jc w:val="center"/>
        <w:rPr>
          <w:sz w:val="18"/>
          <w:szCs w:val="18"/>
          <w:lang w:val="lt-LT"/>
        </w:rPr>
      </w:pPr>
      <w:r w:rsidRPr="00DF7EDD">
        <w:rPr>
          <w:sz w:val="18"/>
          <w:szCs w:val="18"/>
          <w:lang w:val="lt-LT"/>
        </w:rPr>
        <w:t>(Sudarymo vieta)</w:t>
      </w:r>
    </w:p>
    <w:p w:rsidR="00E64031" w:rsidRPr="00E64031" w:rsidRDefault="00E64031" w:rsidP="00E64031">
      <w:pPr>
        <w:jc w:val="both"/>
        <w:rPr>
          <w:sz w:val="22"/>
          <w:szCs w:val="22"/>
          <w:lang w:val="lt-L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5309"/>
      </w:tblGrid>
      <w:tr w:rsidR="00E64031" w:rsidRPr="00E64031" w:rsidTr="006D3A3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 w:rsidP="006D3A3B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 xml:space="preserve">Tiekėjo pavadinimas </w:t>
            </w:r>
            <w:r w:rsidR="00DF7EDD" w:rsidRPr="006D3A3B">
              <w:rPr>
                <w:i/>
                <w:sz w:val="20"/>
                <w:szCs w:val="20"/>
                <w:lang w:val="lt-LT"/>
              </w:rPr>
              <w:t>(</w:t>
            </w:r>
            <w:r w:rsidRPr="006D3A3B">
              <w:rPr>
                <w:i/>
                <w:sz w:val="20"/>
                <w:szCs w:val="20"/>
                <w:lang w:val="lt-LT"/>
              </w:rPr>
              <w:t>Jeigu dalyvauja ūkio subjektų grupė, surašomi visi dalyvių pavadinimai</w:t>
            </w:r>
            <w:r w:rsidR="006D3A3B" w:rsidRPr="006D3A3B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 w:rsidP="006D3A3B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6D3A3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 w:rsidP="006D3A3B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 xml:space="preserve">Tiekėjo įmonės kodas, PVM mokėtojo kodas </w:t>
            </w:r>
            <w:r w:rsidR="006D3A3B" w:rsidRPr="006D3A3B">
              <w:rPr>
                <w:i/>
                <w:sz w:val="20"/>
                <w:szCs w:val="20"/>
                <w:lang w:val="lt-LT"/>
              </w:rPr>
              <w:t>(</w:t>
            </w:r>
            <w:r w:rsidRPr="006D3A3B">
              <w:rPr>
                <w:i/>
                <w:sz w:val="20"/>
                <w:szCs w:val="20"/>
                <w:lang w:val="lt-LT"/>
              </w:rPr>
              <w:t>Jeigu dalyvauja ūkio subjektų grupė, surašomi visi dalyvių kodai</w:t>
            </w:r>
            <w:r w:rsidR="006D3A3B" w:rsidRPr="006D3A3B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 w:rsidP="006D3A3B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6D3A3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 w:rsidP="006D3A3B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 xml:space="preserve">Tiekėjo adresas </w:t>
            </w:r>
            <w:r w:rsidR="006D3A3B" w:rsidRPr="006D3A3B">
              <w:rPr>
                <w:i/>
                <w:sz w:val="20"/>
                <w:szCs w:val="20"/>
                <w:lang w:val="lt-LT"/>
              </w:rPr>
              <w:t>(</w:t>
            </w:r>
            <w:r w:rsidRPr="006D3A3B">
              <w:rPr>
                <w:i/>
                <w:sz w:val="20"/>
                <w:szCs w:val="20"/>
                <w:lang w:val="lt-LT"/>
              </w:rPr>
              <w:t>Jeigu dalyvauja ūkio subjektų grupė, surašomi visi dalyvių adresai</w:t>
            </w:r>
            <w:r w:rsidR="006D3A3B" w:rsidRPr="006D3A3B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 w:rsidP="006D3A3B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6D3A3B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 w:rsidP="006D3A3B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Už pasiūlymą atsakingo asmens vardas, pavardė, pareigos, telefono numeris ir el. pašto adresas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 w:rsidP="006D3A3B">
            <w:pPr>
              <w:spacing w:line="276" w:lineRule="auto"/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E64031" w:rsidRPr="00E64031" w:rsidRDefault="00E64031" w:rsidP="00E64031">
      <w:pPr>
        <w:ind w:firstLine="720"/>
        <w:jc w:val="both"/>
        <w:rPr>
          <w:sz w:val="22"/>
          <w:szCs w:val="22"/>
          <w:lang w:val="lt-LT"/>
        </w:rPr>
      </w:pPr>
    </w:p>
    <w:p w:rsidR="00E64031" w:rsidRPr="00E64031" w:rsidRDefault="00E64031" w:rsidP="00E64031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E64031">
        <w:rPr>
          <w:sz w:val="22"/>
          <w:szCs w:val="22"/>
          <w:lang w:val="lt-LT"/>
        </w:rPr>
        <w:t xml:space="preserve">Šiuo pasiūlymu pažymime, kad sutinkame su visomis </w:t>
      </w:r>
      <w:r w:rsidR="00747CA4">
        <w:rPr>
          <w:rFonts w:eastAsia="Calibri"/>
          <w:sz w:val="22"/>
          <w:szCs w:val="22"/>
          <w:lang w:val="lt-LT"/>
        </w:rPr>
        <w:t>Gamtinių dujų pirkimo</w:t>
      </w:r>
      <w:r w:rsidRPr="00E64031">
        <w:rPr>
          <w:sz w:val="22"/>
          <w:szCs w:val="22"/>
          <w:lang w:val="lt-LT"/>
        </w:rPr>
        <w:t xml:space="preserve"> sąlygomis, nustatytomis:</w:t>
      </w:r>
    </w:p>
    <w:p w:rsidR="00E64031" w:rsidRPr="00E64031" w:rsidRDefault="00E64031" w:rsidP="00E64031">
      <w:pPr>
        <w:numPr>
          <w:ilvl w:val="0"/>
          <w:numId w:val="46"/>
        </w:numPr>
        <w:tabs>
          <w:tab w:val="left" w:pos="851"/>
        </w:tabs>
        <w:ind w:left="0" w:firstLine="851"/>
        <w:jc w:val="both"/>
        <w:rPr>
          <w:sz w:val="22"/>
          <w:szCs w:val="22"/>
          <w:lang w:val="lt-LT"/>
        </w:rPr>
      </w:pPr>
      <w:r w:rsidRPr="00E64031">
        <w:rPr>
          <w:sz w:val="22"/>
          <w:szCs w:val="22"/>
          <w:lang w:val="lt-LT"/>
        </w:rPr>
        <w:t xml:space="preserve">šio </w:t>
      </w:r>
      <w:r w:rsidR="00747CA4">
        <w:rPr>
          <w:rFonts w:eastAsia="Calibri"/>
          <w:sz w:val="22"/>
          <w:szCs w:val="22"/>
          <w:lang w:val="lt-LT"/>
        </w:rPr>
        <w:t>Gamtinių dujų pirkimo</w:t>
      </w:r>
      <w:r w:rsidRPr="00E64031">
        <w:rPr>
          <w:sz w:val="22"/>
          <w:szCs w:val="22"/>
          <w:lang w:val="lt-LT"/>
        </w:rPr>
        <w:t xml:space="preserve"> skelbime, paskelbtame CV</w:t>
      </w:r>
      <w:r w:rsidR="006D3A3B">
        <w:rPr>
          <w:sz w:val="22"/>
          <w:szCs w:val="22"/>
          <w:lang w:val="lt-LT"/>
        </w:rPr>
        <w:t>PP</w:t>
      </w:r>
      <w:r w:rsidRPr="00E64031">
        <w:rPr>
          <w:sz w:val="22"/>
          <w:szCs w:val="22"/>
          <w:lang w:val="lt-LT"/>
        </w:rPr>
        <w:t>;</w:t>
      </w:r>
    </w:p>
    <w:p w:rsidR="00686C81" w:rsidRDefault="00E64031" w:rsidP="00686C81">
      <w:pPr>
        <w:numPr>
          <w:ilvl w:val="0"/>
          <w:numId w:val="46"/>
        </w:numPr>
        <w:tabs>
          <w:tab w:val="left" w:pos="851"/>
        </w:tabs>
        <w:ind w:left="0" w:firstLine="851"/>
        <w:jc w:val="both"/>
        <w:rPr>
          <w:sz w:val="22"/>
          <w:szCs w:val="22"/>
        </w:rPr>
      </w:pPr>
      <w:proofErr w:type="spellStart"/>
      <w:r w:rsidRPr="00E64031">
        <w:rPr>
          <w:sz w:val="22"/>
          <w:szCs w:val="22"/>
        </w:rPr>
        <w:t>kituose</w:t>
      </w:r>
      <w:proofErr w:type="spellEnd"/>
      <w:r w:rsidRPr="00E64031">
        <w:rPr>
          <w:sz w:val="22"/>
          <w:szCs w:val="22"/>
        </w:rPr>
        <w:t xml:space="preserve"> </w:t>
      </w:r>
      <w:r w:rsidR="00747CA4">
        <w:rPr>
          <w:rFonts w:eastAsia="Calibri"/>
          <w:sz w:val="22"/>
          <w:szCs w:val="22"/>
          <w:lang w:val="lt-LT"/>
        </w:rPr>
        <w:t>Gamtinių dujų pirkimo</w:t>
      </w:r>
      <w:r w:rsidRPr="00E64031">
        <w:rPr>
          <w:sz w:val="22"/>
          <w:szCs w:val="22"/>
        </w:rPr>
        <w:t xml:space="preserve"> </w:t>
      </w:r>
      <w:proofErr w:type="spellStart"/>
      <w:r w:rsidRPr="00E64031">
        <w:rPr>
          <w:sz w:val="22"/>
          <w:szCs w:val="22"/>
        </w:rPr>
        <w:t>dokumentuose</w:t>
      </w:r>
      <w:proofErr w:type="spellEnd"/>
      <w:r w:rsidRPr="00E64031">
        <w:rPr>
          <w:sz w:val="22"/>
          <w:szCs w:val="22"/>
        </w:rPr>
        <w:t xml:space="preserve"> (</w:t>
      </w:r>
      <w:r w:rsidR="00747CA4">
        <w:rPr>
          <w:rFonts w:eastAsia="Calibri"/>
          <w:sz w:val="22"/>
          <w:szCs w:val="22"/>
          <w:lang w:val="lt-LT"/>
        </w:rPr>
        <w:t>Gamtinių dujų pirkimo</w:t>
      </w:r>
      <w:r w:rsidRPr="00E64031">
        <w:rPr>
          <w:sz w:val="22"/>
          <w:szCs w:val="22"/>
        </w:rPr>
        <w:t xml:space="preserve"> </w:t>
      </w:r>
      <w:proofErr w:type="spellStart"/>
      <w:r w:rsidRPr="00E64031">
        <w:rPr>
          <w:sz w:val="22"/>
          <w:szCs w:val="22"/>
        </w:rPr>
        <w:t>sąlygose</w:t>
      </w:r>
      <w:proofErr w:type="spellEnd"/>
      <w:r w:rsidRPr="00E64031">
        <w:rPr>
          <w:sz w:val="22"/>
          <w:szCs w:val="22"/>
        </w:rPr>
        <w:t xml:space="preserve">, </w:t>
      </w:r>
      <w:proofErr w:type="spellStart"/>
      <w:r w:rsidRPr="00E64031">
        <w:rPr>
          <w:sz w:val="22"/>
          <w:szCs w:val="22"/>
        </w:rPr>
        <w:t>jų</w:t>
      </w:r>
      <w:proofErr w:type="spellEnd"/>
      <w:r w:rsidRPr="00E64031">
        <w:rPr>
          <w:sz w:val="22"/>
          <w:szCs w:val="22"/>
        </w:rPr>
        <w:t xml:space="preserve"> </w:t>
      </w:r>
      <w:proofErr w:type="spellStart"/>
      <w:r w:rsidRPr="00E64031">
        <w:rPr>
          <w:sz w:val="22"/>
          <w:szCs w:val="22"/>
        </w:rPr>
        <w:t>paaiškinimuose</w:t>
      </w:r>
      <w:proofErr w:type="spellEnd"/>
      <w:r w:rsidRPr="00E64031">
        <w:rPr>
          <w:sz w:val="22"/>
          <w:szCs w:val="22"/>
        </w:rPr>
        <w:t xml:space="preserve"> </w:t>
      </w:r>
      <w:proofErr w:type="spellStart"/>
      <w:r w:rsidRPr="00E64031">
        <w:rPr>
          <w:sz w:val="22"/>
          <w:szCs w:val="22"/>
        </w:rPr>
        <w:t>ir</w:t>
      </w:r>
      <w:proofErr w:type="spellEnd"/>
      <w:r w:rsidRPr="00E64031">
        <w:rPr>
          <w:sz w:val="22"/>
          <w:szCs w:val="22"/>
        </w:rPr>
        <w:t xml:space="preserve"> </w:t>
      </w:r>
      <w:proofErr w:type="spellStart"/>
      <w:r w:rsidRPr="00E64031">
        <w:rPr>
          <w:sz w:val="22"/>
          <w:szCs w:val="22"/>
        </w:rPr>
        <w:t>patikslinimuose</w:t>
      </w:r>
      <w:proofErr w:type="spellEnd"/>
      <w:r w:rsidRPr="00E64031">
        <w:rPr>
          <w:sz w:val="22"/>
          <w:szCs w:val="22"/>
        </w:rPr>
        <w:t>).</w:t>
      </w:r>
    </w:p>
    <w:p w:rsidR="00C1384A" w:rsidRPr="00686C81" w:rsidRDefault="00686C81" w:rsidP="00686C81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proofErr w:type="spellStart"/>
      <w:r w:rsidRPr="00686C81">
        <w:rPr>
          <w:sz w:val="22"/>
          <w:szCs w:val="22"/>
        </w:rPr>
        <w:t>Teikdami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šį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pasiūlymą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patvirtiname</w:t>
      </w:r>
      <w:proofErr w:type="spellEnd"/>
      <w:r w:rsidRPr="00686C81">
        <w:rPr>
          <w:sz w:val="22"/>
          <w:szCs w:val="22"/>
        </w:rPr>
        <w:t xml:space="preserve">, </w:t>
      </w:r>
      <w:proofErr w:type="spellStart"/>
      <w:r w:rsidRPr="00686C81">
        <w:rPr>
          <w:sz w:val="22"/>
          <w:szCs w:val="22"/>
        </w:rPr>
        <w:t>kad</w:t>
      </w:r>
      <w:proofErr w:type="spellEnd"/>
      <w:r w:rsidRPr="00686C81">
        <w:rPr>
          <w:sz w:val="22"/>
          <w:szCs w:val="22"/>
        </w:rPr>
        <w:t xml:space="preserve"> į </w:t>
      </w:r>
      <w:proofErr w:type="spellStart"/>
      <w:r w:rsidRPr="00686C81">
        <w:rPr>
          <w:sz w:val="22"/>
          <w:szCs w:val="22"/>
        </w:rPr>
        <w:t>siūlomą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kainą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yra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įskaičiuotos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visos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numatomos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patirti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išlaidos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ir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visi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mokesčiai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ir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kad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prisiimame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riziką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dėl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visų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papildomų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išlaidų</w:t>
      </w:r>
      <w:proofErr w:type="spellEnd"/>
      <w:r w:rsidRPr="00686C81">
        <w:rPr>
          <w:sz w:val="22"/>
          <w:szCs w:val="22"/>
        </w:rPr>
        <w:t xml:space="preserve">, </w:t>
      </w:r>
      <w:proofErr w:type="spellStart"/>
      <w:r w:rsidRPr="00686C81">
        <w:rPr>
          <w:sz w:val="22"/>
          <w:szCs w:val="22"/>
        </w:rPr>
        <w:t>kurias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teikdamas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pasiūlymą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pagal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pirkimo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dokumentuose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nustatytus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reikalavimus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Tiekėjas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turėjo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įskaičiuoti</w:t>
      </w:r>
      <w:proofErr w:type="spellEnd"/>
      <w:r w:rsidRPr="00686C81">
        <w:rPr>
          <w:sz w:val="22"/>
          <w:szCs w:val="22"/>
        </w:rPr>
        <w:t xml:space="preserve"> į </w:t>
      </w:r>
      <w:proofErr w:type="spellStart"/>
      <w:r w:rsidRPr="00686C81">
        <w:rPr>
          <w:sz w:val="22"/>
          <w:szCs w:val="22"/>
        </w:rPr>
        <w:t>pasiūlymo</w:t>
      </w:r>
      <w:proofErr w:type="spellEnd"/>
      <w:r w:rsidRPr="00686C81">
        <w:rPr>
          <w:sz w:val="22"/>
          <w:szCs w:val="22"/>
        </w:rPr>
        <w:t xml:space="preserve"> </w:t>
      </w:r>
      <w:proofErr w:type="spellStart"/>
      <w:r w:rsidRPr="00686C81">
        <w:rPr>
          <w:sz w:val="22"/>
          <w:szCs w:val="22"/>
        </w:rPr>
        <w:t>kainą</w:t>
      </w:r>
      <w:proofErr w:type="spellEnd"/>
      <w:r w:rsidRPr="00686C81">
        <w:rPr>
          <w:sz w:val="22"/>
          <w:szCs w:val="22"/>
        </w:rPr>
        <w:t>.</w:t>
      </w:r>
    </w:p>
    <w:p w:rsidR="00E64031" w:rsidRPr="00E64031" w:rsidRDefault="00E64031" w:rsidP="00E64031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E64031">
        <w:rPr>
          <w:sz w:val="22"/>
          <w:szCs w:val="22"/>
          <w:lang w:val="lt-LT"/>
        </w:rPr>
        <w:t>Šiame pasiūlyme yra pateikta konfidenciali informacija (konfidencialią informaciją pateikti atskirai prisegtais dokumentais su žyma „Konfidencialu“)</w:t>
      </w:r>
      <w:r w:rsidRPr="00E64031">
        <w:rPr>
          <w:bCs/>
          <w:sz w:val="22"/>
          <w:szCs w:val="22"/>
          <w:lang w:val="lt-LT"/>
        </w:rPr>
        <w:t>:</w:t>
      </w:r>
    </w:p>
    <w:p w:rsidR="00E64031" w:rsidRPr="00E64031" w:rsidRDefault="00E64031" w:rsidP="00E64031">
      <w:pPr>
        <w:ind w:left="644"/>
        <w:jc w:val="both"/>
        <w:rPr>
          <w:sz w:val="22"/>
          <w:szCs w:val="22"/>
          <w:lang w:val="lt-LT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403"/>
        <w:gridCol w:w="3068"/>
      </w:tblGrid>
      <w:tr w:rsidR="00E64031" w:rsidRPr="00E64031" w:rsidTr="00E64031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64031">
              <w:rPr>
                <w:b/>
                <w:sz w:val="22"/>
                <w:szCs w:val="22"/>
              </w:rPr>
              <w:t>Eil.Nr</w:t>
            </w:r>
            <w:proofErr w:type="spellEnd"/>
            <w:r w:rsidRPr="00E640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b/>
                <w:sz w:val="22"/>
                <w:szCs w:val="22"/>
                <w:lang w:val="lt-LT"/>
              </w:rPr>
            </w:pPr>
            <w:proofErr w:type="spellStart"/>
            <w:r w:rsidRPr="00E64031">
              <w:rPr>
                <w:b/>
                <w:sz w:val="22"/>
                <w:szCs w:val="22"/>
              </w:rPr>
              <w:t>Pateikto</w:t>
            </w:r>
            <w:proofErr w:type="spellEnd"/>
            <w:r w:rsidRPr="00E640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4031">
              <w:rPr>
                <w:b/>
                <w:sz w:val="22"/>
                <w:szCs w:val="22"/>
              </w:rPr>
              <w:t>dokumento</w:t>
            </w:r>
            <w:proofErr w:type="spellEnd"/>
            <w:r w:rsidRPr="00E640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4031"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b/>
                <w:bCs/>
                <w:sz w:val="22"/>
                <w:szCs w:val="22"/>
                <w:lang w:val="lt-LT"/>
              </w:rPr>
              <w:t>Dokumente esanti konfidenciali informacija (nurodoma dokumento dalis/ puslapis, kuriame yra konfidenciali informacija)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bCs/>
                <w:sz w:val="22"/>
                <w:szCs w:val="22"/>
                <w:lang w:val="lt-LT"/>
              </w:rPr>
              <w:t xml:space="preserve"> </w:t>
            </w:r>
            <w:r w:rsidRPr="00E64031">
              <w:rPr>
                <w:b/>
                <w:bCs/>
                <w:sz w:val="22"/>
                <w:szCs w:val="22"/>
                <w:lang w:val="lt-LT"/>
              </w:rPr>
              <w:t>Konfidencialios informacijos pagrindimas (paaiškinama, kuo remiantis nurodytas dokumentas ar jo dalis yra konfidencialūs)</w:t>
            </w:r>
          </w:p>
        </w:tc>
      </w:tr>
      <w:tr w:rsidR="00E64031" w:rsidRPr="00E64031" w:rsidTr="00E64031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E64031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pStyle w:val="Antrats"/>
              <w:tabs>
                <w:tab w:val="left" w:pos="129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7C1196" w:rsidRDefault="007C1196" w:rsidP="00E64031">
      <w:pPr>
        <w:jc w:val="both"/>
        <w:rPr>
          <w:b/>
          <w:bCs/>
          <w:i/>
          <w:sz w:val="22"/>
          <w:szCs w:val="22"/>
          <w:lang w:val="lt-LT"/>
        </w:rPr>
      </w:pPr>
    </w:p>
    <w:p w:rsidR="00E64031" w:rsidRPr="00E64031" w:rsidRDefault="00E64031" w:rsidP="00E64031">
      <w:pPr>
        <w:jc w:val="both"/>
        <w:rPr>
          <w:b/>
          <w:bCs/>
          <w:i/>
          <w:sz w:val="22"/>
          <w:szCs w:val="22"/>
          <w:lang w:val="lt-LT"/>
        </w:rPr>
      </w:pPr>
      <w:r w:rsidRPr="00E64031">
        <w:rPr>
          <w:b/>
          <w:bCs/>
          <w:i/>
          <w:sz w:val="22"/>
          <w:szCs w:val="22"/>
          <w:lang w:val="lt-LT"/>
        </w:rPr>
        <w:t>Pastabos:</w:t>
      </w:r>
    </w:p>
    <w:p w:rsidR="00E64031" w:rsidRPr="00E64031" w:rsidRDefault="00E64031" w:rsidP="00E64031">
      <w:pPr>
        <w:jc w:val="both"/>
        <w:rPr>
          <w:bCs/>
          <w:i/>
          <w:sz w:val="22"/>
          <w:szCs w:val="22"/>
          <w:lang w:val="lt-LT"/>
        </w:rPr>
      </w:pPr>
      <w:r w:rsidRPr="00E64031">
        <w:rPr>
          <w:bCs/>
          <w:i/>
          <w:sz w:val="22"/>
          <w:szCs w:val="22"/>
          <w:lang w:val="lt-LT"/>
        </w:rPr>
        <w:t xml:space="preserve">1) Tiekėjui nenurodžius, kokia informacija yra konfidenciali, laikoma, kad konfidencialios informacijos pasiūlyme nėra. </w:t>
      </w:r>
    </w:p>
    <w:p w:rsidR="00E64031" w:rsidRDefault="00E64031" w:rsidP="00E64031">
      <w:pPr>
        <w:ind w:right="-108"/>
        <w:jc w:val="both"/>
        <w:rPr>
          <w:sz w:val="22"/>
          <w:szCs w:val="22"/>
          <w:lang w:val="lt-LT"/>
        </w:rPr>
      </w:pPr>
    </w:p>
    <w:p w:rsidR="007C1196" w:rsidRDefault="007C1196" w:rsidP="00E64031">
      <w:pPr>
        <w:ind w:right="-108"/>
        <w:jc w:val="both"/>
        <w:rPr>
          <w:sz w:val="22"/>
          <w:szCs w:val="22"/>
          <w:lang w:val="lt-LT"/>
        </w:rPr>
      </w:pPr>
    </w:p>
    <w:p w:rsidR="00686C81" w:rsidRDefault="00686C81" w:rsidP="00E64031">
      <w:pPr>
        <w:ind w:right="-108"/>
        <w:jc w:val="both"/>
        <w:rPr>
          <w:sz w:val="22"/>
          <w:szCs w:val="22"/>
          <w:lang w:val="lt-LT"/>
        </w:rPr>
      </w:pPr>
    </w:p>
    <w:p w:rsidR="007C1196" w:rsidRDefault="007C1196" w:rsidP="00E64031">
      <w:pPr>
        <w:ind w:right="-108"/>
        <w:jc w:val="both"/>
        <w:rPr>
          <w:sz w:val="22"/>
          <w:szCs w:val="22"/>
          <w:lang w:val="lt-LT"/>
        </w:rPr>
      </w:pPr>
    </w:p>
    <w:p w:rsidR="00686C81" w:rsidRDefault="00686C81" w:rsidP="00E64031">
      <w:pPr>
        <w:ind w:right="-108"/>
        <w:jc w:val="both"/>
        <w:rPr>
          <w:sz w:val="22"/>
          <w:szCs w:val="22"/>
          <w:lang w:val="lt-LT"/>
        </w:rPr>
      </w:pPr>
    </w:p>
    <w:p w:rsidR="00E64031" w:rsidRPr="00E64031" w:rsidRDefault="00E64031" w:rsidP="00E64031">
      <w:pPr>
        <w:numPr>
          <w:ilvl w:val="0"/>
          <w:numId w:val="45"/>
        </w:numPr>
        <w:tabs>
          <w:tab w:val="left" w:pos="851"/>
        </w:tabs>
        <w:ind w:left="0" w:right="-108" w:firstLine="567"/>
        <w:jc w:val="both"/>
        <w:rPr>
          <w:sz w:val="22"/>
          <w:szCs w:val="22"/>
          <w:lang w:val="fi-FI"/>
        </w:rPr>
      </w:pPr>
      <w:r w:rsidRPr="00E64031">
        <w:rPr>
          <w:sz w:val="22"/>
          <w:szCs w:val="22"/>
          <w:lang w:val="fi-FI"/>
        </w:rPr>
        <w:lastRenderedPageBreak/>
        <w:t>Mūsų pasiūlymas, kuris atitinka visus pirkimo dokumentuose nustatytus reikalavimus:</w:t>
      </w:r>
    </w:p>
    <w:p w:rsidR="00E64031" w:rsidRPr="00E64031" w:rsidRDefault="00E64031" w:rsidP="00E64031">
      <w:pPr>
        <w:ind w:left="644" w:right="-108"/>
        <w:jc w:val="both"/>
        <w:rPr>
          <w:sz w:val="22"/>
          <w:szCs w:val="22"/>
          <w:lang w:val="fi-FI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91"/>
        <w:gridCol w:w="2124"/>
        <w:gridCol w:w="1274"/>
        <w:gridCol w:w="1557"/>
        <w:gridCol w:w="1126"/>
        <w:gridCol w:w="1353"/>
      </w:tblGrid>
      <w:tr w:rsidR="00E64031" w:rsidRPr="00E64031" w:rsidTr="00E64031">
        <w:trPr>
          <w:trHeight w:val="10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bookmarkStart w:id="1" w:name="_Hlk532818894"/>
            <w:r w:rsidRPr="00E64031">
              <w:rPr>
                <w:b/>
                <w:sz w:val="22"/>
                <w:szCs w:val="22"/>
                <w:lang w:val="lt-LT"/>
              </w:rPr>
              <w:t xml:space="preserve">Eil. </w:t>
            </w:r>
          </w:p>
          <w:p w:rsidR="00E64031" w:rsidRPr="00E64031" w:rsidRDefault="00E64031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Mato</w:t>
            </w:r>
          </w:p>
          <w:p w:rsidR="00E64031" w:rsidRPr="00E64031" w:rsidRDefault="00E64031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vienetas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 xml:space="preserve">Preliminarus dujų kiekis </w:t>
            </w:r>
            <w:r w:rsidR="00583EA9">
              <w:rPr>
                <w:b/>
                <w:sz w:val="22"/>
                <w:szCs w:val="22"/>
                <w:lang w:val="lt-LT"/>
              </w:rPr>
              <w:t>per 12 mėn.</w:t>
            </w:r>
            <w:r w:rsidRPr="00E64031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1 mato vieneto įkainis EUR be PVM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Kaina EUR be PVM</w:t>
            </w:r>
          </w:p>
          <w:p w:rsidR="00E64031" w:rsidRPr="00E64031" w:rsidRDefault="00E64031">
            <w:pPr>
              <w:ind w:left="-104" w:right="-103"/>
              <w:jc w:val="center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(6=4*5)</w:t>
            </w:r>
          </w:p>
        </w:tc>
      </w:tr>
      <w:tr w:rsidR="00E64031" w:rsidRPr="00E64031" w:rsidTr="00E64031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031" w:rsidRPr="00E64031" w:rsidRDefault="00E6403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64031">
              <w:rPr>
                <w:b/>
                <w:i/>
                <w:sz w:val="22"/>
                <w:szCs w:val="22"/>
                <w:lang w:val="lt-LT"/>
              </w:rPr>
              <w:t>1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031" w:rsidRPr="00E64031" w:rsidRDefault="00E6403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64031">
              <w:rPr>
                <w:b/>
                <w:i/>
                <w:sz w:val="22"/>
                <w:szCs w:val="22"/>
                <w:lang w:val="lt-L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64031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031" w:rsidRPr="00E64031" w:rsidRDefault="00E6403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64031"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031" w:rsidRPr="00E64031" w:rsidRDefault="00E6403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64031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031" w:rsidRPr="00E64031" w:rsidRDefault="00E6403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E64031">
              <w:rPr>
                <w:b/>
                <w:i/>
                <w:sz w:val="22"/>
                <w:szCs w:val="22"/>
                <w:lang w:val="lt-LT"/>
              </w:rPr>
              <w:t>6</w:t>
            </w:r>
          </w:p>
        </w:tc>
      </w:tr>
      <w:tr w:rsidR="00E64031" w:rsidRPr="00E64031" w:rsidTr="001732E9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spacing w:before="20" w:after="20"/>
              <w:rPr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Gamtinės dujos</w:t>
            </w:r>
            <w:r w:rsidRPr="00E64031">
              <w:rPr>
                <w:b/>
                <w:sz w:val="22"/>
                <w:szCs w:val="22"/>
                <w:vertAlign w:val="superscript"/>
                <w:lang w:val="lt-L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color w:val="000000"/>
                <w:sz w:val="22"/>
                <w:szCs w:val="22"/>
                <w:lang w:val="lt-LT"/>
              </w:rPr>
              <w:t>MWh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64031" w:rsidRPr="00E64031" w:rsidRDefault="004D1EBB">
            <w:pPr>
              <w:ind w:left="-108"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6332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1732E9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spacing w:before="20" w:after="20"/>
              <w:ind w:right="-63"/>
              <w:rPr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Gamtinių dujų akcizo tarifas</w:t>
            </w:r>
            <w:r w:rsidRPr="00E64031">
              <w:rPr>
                <w:b/>
                <w:sz w:val="22"/>
                <w:szCs w:val="22"/>
                <w:vertAlign w:val="superscript"/>
                <w:lang w:val="lt-L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color w:val="000000"/>
                <w:sz w:val="22"/>
                <w:szCs w:val="22"/>
                <w:lang w:val="lt-LT"/>
              </w:rPr>
              <w:t>MWh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64031" w:rsidRPr="00E64031" w:rsidRDefault="004D1EBB">
            <w:pPr>
              <w:ind w:left="-108"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6332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1732E9">
        <w:trPr>
          <w:trHeight w:val="39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1C5770" w:rsidRDefault="00E64031">
            <w:pPr>
              <w:jc w:val="center"/>
              <w:rPr>
                <w:sz w:val="22"/>
                <w:szCs w:val="22"/>
                <w:vertAlign w:val="superscript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3.</w:t>
            </w:r>
            <w:r w:rsidR="001C5770" w:rsidRPr="006B68F0">
              <w:rPr>
                <w:b/>
                <w:bCs/>
                <w:sz w:val="22"/>
                <w:szCs w:val="22"/>
                <w:vertAlign w:val="superscript"/>
                <w:lang w:val="lt-LT"/>
              </w:rPr>
              <w:t>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spacing w:before="20" w:after="20"/>
              <w:ind w:right="-59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Gamtinių dujų perdavimas</w:t>
            </w:r>
            <w:r w:rsidRPr="00E64031">
              <w:rPr>
                <w:b/>
                <w:sz w:val="22"/>
                <w:szCs w:val="22"/>
                <w:vertAlign w:val="superscript"/>
                <w:lang w:val="lt-LT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spacing w:before="20" w:after="20"/>
              <w:ind w:left="33" w:right="-59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Už perduotą kiekį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color w:val="000000"/>
                <w:sz w:val="22"/>
                <w:szCs w:val="22"/>
                <w:lang w:val="lt-LT"/>
              </w:rPr>
              <w:t>MWh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64031" w:rsidRPr="00E64031" w:rsidRDefault="004D1EBB">
            <w:pPr>
              <w:ind w:left="-108"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6332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1732E9">
        <w:trPr>
          <w:trHeight w:val="340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spacing w:before="20" w:after="20"/>
              <w:ind w:right="-63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 xml:space="preserve">Už perdavimo </w:t>
            </w:r>
          </w:p>
          <w:p w:rsidR="00E64031" w:rsidRPr="00E64031" w:rsidRDefault="00E64031">
            <w:pPr>
              <w:spacing w:before="20" w:after="20"/>
              <w:ind w:left="33" w:right="-59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pajėgumus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64031">
              <w:rPr>
                <w:color w:val="000000"/>
                <w:sz w:val="22"/>
                <w:szCs w:val="22"/>
                <w:lang w:val="lt-LT"/>
              </w:rPr>
              <w:t>MWh/parą metus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64031" w:rsidRPr="00E64031" w:rsidRDefault="00086E8B">
            <w:pPr>
              <w:ind w:left="-108" w:right="-108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1732E9">
        <w:trPr>
          <w:trHeight w:val="340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spacing w:before="20" w:after="20"/>
              <w:ind w:left="33" w:right="-59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Už vartojimo pajėgumus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64031">
              <w:rPr>
                <w:color w:val="000000"/>
                <w:sz w:val="22"/>
                <w:szCs w:val="22"/>
                <w:lang w:val="lt-LT"/>
              </w:rPr>
              <w:t>MWh/parą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64031" w:rsidRPr="00E64031" w:rsidRDefault="00086E8B">
            <w:pPr>
              <w:ind w:left="-108"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1732E9">
        <w:trPr>
          <w:trHeight w:val="509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spacing w:before="20" w:after="20"/>
              <w:ind w:left="33" w:right="-59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Už SGDT dedamąją</w:t>
            </w:r>
            <w:r w:rsidRPr="00E64031">
              <w:rPr>
                <w:b/>
                <w:sz w:val="22"/>
                <w:szCs w:val="22"/>
                <w:vertAlign w:val="superscript"/>
                <w:lang w:val="lt-L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ind w:left="-104" w:right="-103"/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MWh/parą</w:t>
            </w:r>
          </w:p>
          <w:p w:rsidR="00E64031" w:rsidRPr="00E64031" w:rsidRDefault="00E64031">
            <w:pPr>
              <w:ind w:left="-104" w:right="-103"/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metus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64031" w:rsidRPr="00E64031" w:rsidRDefault="00086E8B">
            <w:pPr>
              <w:ind w:left="-108"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1732E9">
        <w:trPr>
          <w:trHeight w:val="72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1C5770" w:rsidRDefault="00E64031">
            <w:pPr>
              <w:jc w:val="center"/>
              <w:rPr>
                <w:sz w:val="22"/>
                <w:szCs w:val="22"/>
                <w:vertAlign w:val="superscript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4.</w:t>
            </w:r>
            <w:r w:rsidR="001C5770" w:rsidRPr="006B68F0">
              <w:rPr>
                <w:b/>
                <w:bCs/>
                <w:sz w:val="22"/>
                <w:szCs w:val="22"/>
                <w:vertAlign w:val="superscript"/>
                <w:lang w:val="lt-LT"/>
              </w:rPr>
              <w:t>5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spacing w:before="20" w:after="20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Gamtinių dujų skirstymas</w:t>
            </w:r>
            <w:r w:rsidRPr="00E64031">
              <w:rPr>
                <w:b/>
                <w:sz w:val="22"/>
                <w:szCs w:val="22"/>
                <w:vertAlign w:val="superscript"/>
                <w:lang w:val="lt-LT"/>
              </w:rPr>
              <w:t>3</w:t>
            </w:r>
          </w:p>
          <w:p w:rsidR="00E64031" w:rsidRPr="00E64031" w:rsidRDefault="00E64031">
            <w:pPr>
              <w:spacing w:before="20" w:after="20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(</w:t>
            </w:r>
            <w:r>
              <w:rPr>
                <w:sz w:val="22"/>
                <w:szCs w:val="22"/>
                <w:lang w:val="lt-LT"/>
              </w:rPr>
              <w:t>Pagrindinė katilinė, B. Sruogos g. 23, Birštonas</w:t>
            </w:r>
            <w:r w:rsidRPr="00E64031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ind w:left="-104" w:right="-103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64031">
              <w:rPr>
                <w:color w:val="000000"/>
                <w:sz w:val="22"/>
                <w:szCs w:val="22"/>
                <w:lang w:val="lt-LT"/>
              </w:rPr>
              <w:t>MWh</w:t>
            </w:r>
          </w:p>
          <w:p w:rsidR="00E64031" w:rsidRPr="00E64031" w:rsidRDefault="00E6403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64031" w:rsidRPr="00E64031" w:rsidRDefault="004D1EBB">
            <w:pPr>
              <w:ind w:left="-108"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6210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1732E9">
        <w:trPr>
          <w:trHeight w:val="429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spacing w:before="20" w:after="20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sz w:val="22"/>
                <w:szCs w:val="22"/>
                <w:lang w:val="lt-LT"/>
              </w:rPr>
              <w:t>Gamtinių dujų skirstymas</w:t>
            </w:r>
            <w:r w:rsidRPr="00E64031">
              <w:rPr>
                <w:b/>
                <w:sz w:val="22"/>
                <w:szCs w:val="22"/>
                <w:vertAlign w:val="superscript"/>
                <w:lang w:val="lt-LT"/>
              </w:rPr>
              <w:t>3</w:t>
            </w:r>
          </w:p>
          <w:p w:rsidR="00E64031" w:rsidRPr="00405C26" w:rsidRDefault="00E64031" w:rsidP="00AE4081">
            <w:pPr>
              <w:spacing w:before="20" w:after="20"/>
              <w:rPr>
                <w:color w:val="000000"/>
                <w:sz w:val="22"/>
                <w:szCs w:val="22"/>
                <w:lang w:val="lt-LT"/>
              </w:rPr>
            </w:pPr>
            <w:r w:rsidRPr="00405C26">
              <w:rPr>
                <w:color w:val="000000"/>
                <w:sz w:val="22"/>
                <w:szCs w:val="22"/>
                <w:lang w:val="lt-LT"/>
              </w:rPr>
              <w:t>(</w:t>
            </w:r>
            <w:r w:rsidR="00622ED3" w:rsidRPr="00405C26">
              <w:rPr>
                <w:color w:val="000000"/>
                <w:sz w:val="22"/>
                <w:szCs w:val="22"/>
                <w:lang w:val="lt-LT"/>
              </w:rPr>
              <w:t xml:space="preserve">Vienkiemio katilinė, </w:t>
            </w:r>
            <w:r w:rsidR="00AE4081" w:rsidRPr="00405C26">
              <w:rPr>
                <w:color w:val="000000"/>
                <w:sz w:val="22"/>
                <w:szCs w:val="22"/>
                <w:lang w:val="lt-LT"/>
              </w:rPr>
              <w:t xml:space="preserve">Vienkiemio g </w:t>
            </w:r>
            <w:r w:rsidR="00622ED3" w:rsidRPr="00405C26">
              <w:rPr>
                <w:color w:val="000000"/>
                <w:sz w:val="22"/>
                <w:szCs w:val="22"/>
                <w:lang w:val="lt-LT"/>
              </w:rPr>
              <w:t>3, Birštonas</w:t>
            </w:r>
            <w:r w:rsidRPr="00405C26">
              <w:rPr>
                <w:color w:val="000000"/>
                <w:sz w:val="22"/>
                <w:szCs w:val="22"/>
                <w:lang w:val="lt-L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>MWh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4D1EBB">
            <w:pPr>
              <w:ind w:left="-108"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031" w:rsidRPr="00E64031" w:rsidRDefault="00E64031">
            <w:pPr>
              <w:ind w:left="-99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1C5770">
        <w:trPr>
          <w:trHeight w:val="340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031" w:rsidRPr="00E64031" w:rsidRDefault="00E64031">
            <w:pPr>
              <w:spacing w:before="20" w:after="20"/>
              <w:jc w:val="right"/>
              <w:rPr>
                <w:sz w:val="22"/>
                <w:szCs w:val="22"/>
                <w:lang w:val="lt-LT"/>
              </w:rPr>
            </w:pPr>
            <w:r w:rsidRPr="00E64031">
              <w:rPr>
                <w:b/>
                <w:i/>
                <w:sz w:val="22"/>
                <w:szCs w:val="22"/>
                <w:lang w:val="lt-LT"/>
              </w:rPr>
              <w:t>(A)=</w:t>
            </w:r>
            <w:r w:rsidR="007C1196">
              <w:rPr>
                <w:b/>
                <w:i/>
                <w:sz w:val="22"/>
                <w:szCs w:val="22"/>
                <w:lang w:val="lt-LT"/>
              </w:rPr>
              <w:t>1.+2.+3.+4</w:t>
            </w:r>
            <w:r w:rsidRPr="00E64031">
              <w:rPr>
                <w:b/>
                <w:i/>
                <w:sz w:val="22"/>
                <w:szCs w:val="22"/>
                <w:lang w:val="lt-LT"/>
              </w:rPr>
              <w:t>.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7C1196" w:rsidRDefault="001C5770">
            <w:pPr>
              <w:spacing w:before="20" w:after="20"/>
              <w:jc w:val="right"/>
              <w:rPr>
                <w:b/>
                <w:bCs/>
                <w:sz w:val="22"/>
                <w:szCs w:val="22"/>
                <w:u w:val="single"/>
                <w:lang w:val="lt-LT"/>
              </w:rPr>
            </w:pPr>
            <w:r>
              <w:rPr>
                <w:b/>
                <w:bCs/>
                <w:sz w:val="22"/>
                <w:szCs w:val="22"/>
                <w:u w:val="single"/>
                <w:lang w:val="lt-LT"/>
              </w:rPr>
              <w:t>Bendra pasiūlymo kaina be</w:t>
            </w:r>
            <w:r w:rsidR="00E64031" w:rsidRPr="007C1196">
              <w:rPr>
                <w:b/>
                <w:bCs/>
                <w:sz w:val="22"/>
                <w:szCs w:val="22"/>
                <w:u w:val="single"/>
                <w:lang w:val="lt-LT"/>
              </w:rPr>
              <w:t xml:space="preserve"> PVM: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1" w:rsidRPr="007C1196" w:rsidRDefault="00E64031">
            <w:pPr>
              <w:ind w:right="42"/>
              <w:jc w:val="center"/>
              <w:rPr>
                <w:b/>
                <w:bCs/>
                <w:sz w:val="22"/>
                <w:szCs w:val="22"/>
                <w:u w:val="single"/>
                <w:lang w:val="lt-LT"/>
              </w:rPr>
            </w:pPr>
          </w:p>
        </w:tc>
      </w:tr>
      <w:tr w:rsidR="00E64031" w:rsidRPr="00E64031" w:rsidTr="001C5770">
        <w:trPr>
          <w:cantSplit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031" w:rsidRPr="00E64031" w:rsidRDefault="00E64031">
            <w:pPr>
              <w:spacing w:before="20" w:after="20"/>
              <w:ind w:left="-113"/>
              <w:jc w:val="right"/>
              <w:rPr>
                <w:sz w:val="22"/>
                <w:szCs w:val="22"/>
                <w:lang w:val="lt-LT"/>
              </w:rPr>
            </w:pPr>
            <w:r w:rsidRPr="00E64031">
              <w:rPr>
                <w:b/>
                <w:i/>
                <w:sz w:val="22"/>
                <w:szCs w:val="22"/>
                <w:lang w:val="lt-LT"/>
              </w:rPr>
              <w:t>(B)=(A)×0,21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spacing w:before="20" w:after="20"/>
              <w:ind w:left="-113"/>
              <w:jc w:val="right"/>
              <w:rPr>
                <w:sz w:val="22"/>
                <w:szCs w:val="22"/>
                <w:lang w:val="lt-LT"/>
              </w:rPr>
            </w:pPr>
            <w:r w:rsidRPr="00E64031">
              <w:rPr>
                <w:sz w:val="22"/>
                <w:szCs w:val="22"/>
                <w:lang w:val="lt-LT"/>
              </w:rPr>
              <w:t xml:space="preserve"> PVM</w:t>
            </w:r>
            <w:r w:rsidR="00086E8B">
              <w:rPr>
                <w:sz w:val="22"/>
                <w:szCs w:val="22"/>
                <w:lang w:val="lt-LT"/>
              </w:rPr>
              <w:t xml:space="preserve"> (</w:t>
            </w:r>
            <w:r w:rsidR="001C5770">
              <w:rPr>
                <w:sz w:val="22"/>
                <w:szCs w:val="22"/>
                <w:lang w:val="lt-LT"/>
              </w:rPr>
              <w:t xml:space="preserve">21 </w:t>
            </w:r>
            <w:r w:rsidR="00086E8B">
              <w:rPr>
                <w:sz w:val="22"/>
                <w:szCs w:val="22"/>
              </w:rPr>
              <w:t>%)</w:t>
            </w:r>
            <w:r w:rsidRPr="00E64031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64031" w:rsidRPr="00E64031" w:rsidRDefault="00E64031">
            <w:pPr>
              <w:ind w:right="42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64031" w:rsidRPr="00E64031" w:rsidTr="001C5770">
        <w:trPr>
          <w:cantSplit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4031" w:rsidRPr="00E64031" w:rsidRDefault="00E64031">
            <w:pPr>
              <w:spacing w:before="20" w:after="20"/>
              <w:ind w:left="-113"/>
              <w:jc w:val="right"/>
              <w:rPr>
                <w:b/>
                <w:sz w:val="22"/>
                <w:szCs w:val="22"/>
                <w:lang w:val="lt-LT"/>
              </w:rPr>
            </w:pPr>
            <w:r w:rsidRPr="00E64031">
              <w:rPr>
                <w:b/>
                <w:i/>
                <w:sz w:val="22"/>
                <w:szCs w:val="22"/>
                <w:lang w:val="lt-LT"/>
              </w:rPr>
              <w:t>(C)=(A)+(B</w:t>
            </w:r>
            <w:r w:rsidR="007C1196">
              <w:rPr>
                <w:b/>
                <w:i/>
                <w:sz w:val="22"/>
                <w:szCs w:val="22"/>
                <w:lang w:val="lt-LT"/>
              </w:rPr>
              <w:t>)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1C5770">
            <w:pPr>
              <w:spacing w:before="20" w:after="20"/>
              <w:ind w:left="-113"/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Bendra </w:t>
            </w:r>
            <w:r w:rsidR="00E64031" w:rsidRPr="00E64031">
              <w:rPr>
                <w:b/>
                <w:sz w:val="22"/>
                <w:szCs w:val="22"/>
                <w:lang w:val="lt-LT"/>
              </w:rPr>
              <w:t>pasiūlymo kaina su PVM: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64031" w:rsidRPr="00E64031" w:rsidRDefault="00E64031">
            <w:pPr>
              <w:ind w:right="42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bookmarkEnd w:id="1"/>
    </w:tbl>
    <w:p w:rsidR="00E64031" w:rsidRPr="00E64031" w:rsidRDefault="00E64031" w:rsidP="00E64031">
      <w:pPr>
        <w:jc w:val="both"/>
        <w:rPr>
          <w:sz w:val="22"/>
          <w:szCs w:val="22"/>
          <w:lang w:val="lt-LT"/>
        </w:rPr>
      </w:pPr>
    </w:p>
    <w:p w:rsidR="00B62EB2" w:rsidRDefault="00E64031" w:rsidP="00E64031">
      <w:pPr>
        <w:tabs>
          <w:tab w:val="left" w:pos="4111"/>
        </w:tabs>
        <w:jc w:val="both"/>
        <w:rPr>
          <w:b/>
          <w:bCs/>
          <w:sz w:val="20"/>
          <w:szCs w:val="20"/>
          <w:u w:val="single"/>
        </w:rPr>
      </w:pPr>
      <w:r w:rsidRPr="00624D7C">
        <w:rPr>
          <w:b/>
          <w:sz w:val="20"/>
          <w:szCs w:val="22"/>
          <w:vertAlign w:val="superscript"/>
          <w:lang w:val="lt-LT"/>
        </w:rPr>
        <w:t>1</w:t>
      </w:r>
      <w:r w:rsidRPr="00624D7C">
        <w:rPr>
          <w:sz w:val="20"/>
          <w:szCs w:val="22"/>
          <w:lang w:val="lt-LT"/>
        </w:rPr>
        <w:t xml:space="preserve"> – </w:t>
      </w:r>
      <w:proofErr w:type="spellStart"/>
      <w:r w:rsidR="00673733" w:rsidRPr="00673733">
        <w:rPr>
          <w:sz w:val="20"/>
          <w:szCs w:val="20"/>
        </w:rPr>
        <w:t>gamtinių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dujų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tiekimo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kaina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yra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apskaičiuojama</w:t>
      </w:r>
      <w:proofErr w:type="spellEnd"/>
      <w:r w:rsidR="005049A4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pagal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pasiūlyme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nurodytą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formulę</w:t>
      </w:r>
      <w:proofErr w:type="spellEnd"/>
      <w:r w:rsidR="00673733" w:rsidRPr="00673733">
        <w:rPr>
          <w:sz w:val="20"/>
          <w:szCs w:val="20"/>
        </w:rPr>
        <w:t xml:space="preserve">, </w:t>
      </w:r>
      <w:proofErr w:type="spellStart"/>
      <w:r w:rsidR="00673733" w:rsidRPr="00673733">
        <w:rPr>
          <w:sz w:val="20"/>
          <w:szCs w:val="20"/>
        </w:rPr>
        <w:t>kartu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su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kainos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formule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turi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būti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pateikti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ir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išsamūs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paaiškinimai</w:t>
      </w:r>
      <w:proofErr w:type="spellEnd"/>
      <w:r w:rsidR="00673733" w:rsidRPr="00673733">
        <w:rPr>
          <w:sz w:val="20"/>
          <w:szCs w:val="20"/>
        </w:rPr>
        <w:t xml:space="preserve">, </w:t>
      </w:r>
      <w:proofErr w:type="spellStart"/>
      <w:r w:rsidR="00673733" w:rsidRPr="00673733">
        <w:rPr>
          <w:sz w:val="20"/>
          <w:szCs w:val="20"/>
        </w:rPr>
        <w:t>nurodantys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formulės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dedamąsias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bei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jų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paskirtį</w:t>
      </w:r>
      <w:proofErr w:type="spellEnd"/>
      <w:r w:rsidR="00673733" w:rsidRPr="00673733">
        <w:rPr>
          <w:sz w:val="20"/>
          <w:szCs w:val="20"/>
        </w:rPr>
        <w:t xml:space="preserve">. </w:t>
      </w:r>
      <w:proofErr w:type="spellStart"/>
      <w:r w:rsidR="00673733" w:rsidRPr="00673733">
        <w:rPr>
          <w:sz w:val="20"/>
          <w:szCs w:val="20"/>
        </w:rPr>
        <w:t>Skaičiuojant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pasiūlymo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gamtinių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dujų</w:t>
      </w:r>
      <w:proofErr w:type="spellEnd"/>
      <w:r w:rsidR="00673733" w:rsidRPr="00673733">
        <w:rPr>
          <w:sz w:val="20"/>
          <w:szCs w:val="20"/>
        </w:rPr>
        <w:t xml:space="preserve"> </w:t>
      </w:r>
      <w:proofErr w:type="spellStart"/>
      <w:r w:rsidR="00673733" w:rsidRPr="00673733">
        <w:rPr>
          <w:sz w:val="20"/>
          <w:szCs w:val="20"/>
        </w:rPr>
        <w:t>kainą</w:t>
      </w:r>
      <w:proofErr w:type="spellEnd"/>
      <w:r w:rsidR="00673733" w:rsidRPr="00673733">
        <w:rPr>
          <w:sz w:val="20"/>
          <w:szCs w:val="20"/>
        </w:rPr>
        <w:t xml:space="preserve">, </w:t>
      </w:r>
      <w:proofErr w:type="spellStart"/>
      <w:r w:rsidR="00673733" w:rsidRPr="0084667A">
        <w:rPr>
          <w:b/>
          <w:bCs/>
          <w:sz w:val="20"/>
          <w:szCs w:val="20"/>
          <w:u w:val="single"/>
        </w:rPr>
        <w:t>naudojamos</w:t>
      </w:r>
      <w:proofErr w:type="spellEnd"/>
      <w:r w:rsidR="00673733" w:rsidRPr="0084667A">
        <w:rPr>
          <w:b/>
          <w:bCs/>
          <w:sz w:val="20"/>
          <w:szCs w:val="20"/>
          <w:u w:val="single"/>
        </w:rPr>
        <w:t xml:space="preserve"> 2019 m. </w:t>
      </w:r>
      <w:proofErr w:type="spellStart"/>
      <w:r w:rsidR="007C1196">
        <w:rPr>
          <w:b/>
          <w:bCs/>
          <w:sz w:val="20"/>
          <w:szCs w:val="20"/>
          <w:u w:val="single"/>
        </w:rPr>
        <w:t>spalio</w:t>
      </w:r>
      <w:proofErr w:type="spellEnd"/>
      <w:r w:rsidR="007C1196">
        <w:rPr>
          <w:b/>
          <w:bCs/>
          <w:sz w:val="20"/>
          <w:szCs w:val="20"/>
          <w:u w:val="single"/>
        </w:rPr>
        <w:t xml:space="preserve"> 31</w:t>
      </w:r>
      <w:r w:rsidR="00673733" w:rsidRPr="0084667A">
        <w:rPr>
          <w:b/>
          <w:bCs/>
          <w:sz w:val="20"/>
          <w:szCs w:val="20"/>
          <w:u w:val="single"/>
        </w:rPr>
        <w:t xml:space="preserve"> d</w:t>
      </w:r>
      <w:r w:rsidR="0036670A" w:rsidRPr="0084667A">
        <w:rPr>
          <w:b/>
          <w:bCs/>
          <w:sz w:val="20"/>
          <w:szCs w:val="20"/>
          <w:u w:val="single"/>
        </w:rPr>
        <w:t>.</w:t>
      </w:r>
      <w:r w:rsidR="00673733" w:rsidRPr="0084667A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673733" w:rsidRPr="0084667A">
        <w:rPr>
          <w:b/>
          <w:bCs/>
          <w:sz w:val="20"/>
          <w:szCs w:val="20"/>
          <w:u w:val="single"/>
        </w:rPr>
        <w:t>formulės</w:t>
      </w:r>
      <w:proofErr w:type="spellEnd"/>
      <w:r w:rsidR="00673733" w:rsidRPr="0084667A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673733" w:rsidRPr="0084667A">
        <w:rPr>
          <w:b/>
          <w:bCs/>
          <w:sz w:val="20"/>
          <w:szCs w:val="20"/>
          <w:u w:val="single"/>
        </w:rPr>
        <w:t>dedamosios</w:t>
      </w:r>
      <w:proofErr w:type="spellEnd"/>
      <w:r w:rsidR="0084667A" w:rsidRPr="0084667A">
        <w:rPr>
          <w:b/>
          <w:bCs/>
          <w:sz w:val="20"/>
          <w:szCs w:val="20"/>
          <w:u w:val="single"/>
        </w:rPr>
        <w:t xml:space="preserve"> (</w:t>
      </w:r>
      <w:proofErr w:type="spellStart"/>
      <w:r w:rsidR="0084667A">
        <w:rPr>
          <w:b/>
          <w:bCs/>
          <w:sz w:val="20"/>
          <w:szCs w:val="20"/>
          <w:u w:val="single"/>
        </w:rPr>
        <w:t>imam</w:t>
      </w:r>
      <w:r w:rsidR="001A0909">
        <w:rPr>
          <w:b/>
          <w:bCs/>
          <w:sz w:val="20"/>
          <w:szCs w:val="20"/>
          <w:u w:val="single"/>
        </w:rPr>
        <w:t>a</w:t>
      </w:r>
      <w:proofErr w:type="spellEnd"/>
      <w:r w:rsidR="0084667A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7C1196">
        <w:rPr>
          <w:b/>
          <w:bCs/>
          <w:sz w:val="20"/>
          <w:szCs w:val="20"/>
          <w:u w:val="single"/>
        </w:rPr>
        <w:t>lapkričio</w:t>
      </w:r>
      <w:proofErr w:type="spellEnd"/>
      <w:r w:rsidR="0084667A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84667A">
        <w:rPr>
          <w:b/>
          <w:bCs/>
          <w:sz w:val="20"/>
          <w:szCs w:val="20"/>
          <w:u w:val="single"/>
        </w:rPr>
        <w:t>mėnesio</w:t>
      </w:r>
      <w:proofErr w:type="spellEnd"/>
      <w:r w:rsidR="0084667A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84667A">
        <w:rPr>
          <w:b/>
          <w:bCs/>
          <w:sz w:val="20"/>
          <w:szCs w:val="20"/>
          <w:u w:val="single"/>
        </w:rPr>
        <w:t>indekso</w:t>
      </w:r>
      <w:proofErr w:type="spellEnd"/>
      <w:r w:rsidR="0084667A">
        <w:rPr>
          <w:b/>
          <w:bCs/>
          <w:sz w:val="20"/>
          <w:szCs w:val="20"/>
          <w:u w:val="single"/>
        </w:rPr>
        <w:t xml:space="preserve"> </w:t>
      </w:r>
      <w:r w:rsidR="00E85069" w:rsidRPr="0084667A">
        <w:rPr>
          <w:b/>
          <w:bCs/>
          <w:sz w:val="20"/>
          <w:szCs w:val="20"/>
          <w:u w:val="single"/>
        </w:rPr>
        <w:t>“</w:t>
      </w:r>
      <w:proofErr w:type="spellStart"/>
      <w:r w:rsidR="00E85069" w:rsidRPr="0084667A">
        <w:rPr>
          <w:b/>
          <w:bCs/>
          <w:sz w:val="20"/>
          <w:szCs w:val="20"/>
          <w:u w:val="single"/>
        </w:rPr>
        <w:t>Gaspool</w:t>
      </w:r>
      <w:proofErr w:type="spellEnd"/>
      <w:r w:rsidR="00E85069" w:rsidRPr="0084667A">
        <w:rPr>
          <w:b/>
          <w:bCs/>
          <w:sz w:val="20"/>
          <w:szCs w:val="20"/>
          <w:u w:val="single"/>
        </w:rPr>
        <w:t xml:space="preserve"> front month” </w:t>
      </w:r>
      <w:proofErr w:type="spellStart"/>
      <w:r w:rsidR="0084667A">
        <w:rPr>
          <w:b/>
          <w:bCs/>
          <w:sz w:val="20"/>
          <w:szCs w:val="20"/>
          <w:u w:val="single"/>
        </w:rPr>
        <w:t>reikšmė</w:t>
      </w:r>
      <w:proofErr w:type="spellEnd"/>
      <w:r w:rsidR="00E85069">
        <w:rPr>
          <w:b/>
          <w:bCs/>
          <w:sz w:val="20"/>
          <w:szCs w:val="20"/>
          <w:u w:val="single"/>
        </w:rPr>
        <w:t xml:space="preserve">, </w:t>
      </w:r>
      <w:proofErr w:type="spellStart"/>
      <w:r w:rsidR="00E85069">
        <w:rPr>
          <w:b/>
          <w:bCs/>
          <w:sz w:val="20"/>
          <w:szCs w:val="20"/>
          <w:u w:val="single"/>
        </w:rPr>
        <w:t>kuri</w:t>
      </w:r>
      <w:proofErr w:type="spellEnd"/>
      <w:r w:rsidR="00E85069">
        <w:rPr>
          <w:b/>
          <w:bCs/>
          <w:sz w:val="20"/>
          <w:szCs w:val="20"/>
          <w:u w:val="single"/>
        </w:rPr>
        <w:t xml:space="preserve">  2019 m. </w:t>
      </w:r>
      <w:proofErr w:type="spellStart"/>
      <w:r w:rsidR="007C1196">
        <w:rPr>
          <w:b/>
          <w:bCs/>
          <w:sz w:val="20"/>
          <w:szCs w:val="20"/>
          <w:u w:val="single"/>
        </w:rPr>
        <w:t>spalio</w:t>
      </w:r>
      <w:proofErr w:type="spellEnd"/>
      <w:r w:rsidR="007C1196">
        <w:rPr>
          <w:b/>
          <w:bCs/>
          <w:sz w:val="20"/>
          <w:szCs w:val="20"/>
          <w:u w:val="single"/>
        </w:rPr>
        <w:t xml:space="preserve"> 31</w:t>
      </w:r>
      <w:r w:rsidR="0084667A" w:rsidRPr="0084667A">
        <w:rPr>
          <w:b/>
          <w:bCs/>
          <w:sz w:val="20"/>
          <w:szCs w:val="20"/>
          <w:u w:val="single"/>
        </w:rPr>
        <w:t xml:space="preserve"> d. </w:t>
      </w:r>
      <w:proofErr w:type="spellStart"/>
      <w:r w:rsidR="0084667A" w:rsidRPr="0084667A">
        <w:rPr>
          <w:b/>
          <w:bCs/>
          <w:sz w:val="20"/>
          <w:szCs w:val="20"/>
          <w:u w:val="single"/>
        </w:rPr>
        <w:t>lyg</w:t>
      </w:r>
      <w:r w:rsidR="00E85069">
        <w:rPr>
          <w:b/>
          <w:bCs/>
          <w:sz w:val="20"/>
          <w:szCs w:val="20"/>
          <w:u w:val="single"/>
        </w:rPr>
        <w:t>i</w:t>
      </w:r>
      <w:proofErr w:type="spellEnd"/>
      <w:r w:rsidR="00E85069">
        <w:rPr>
          <w:b/>
          <w:bCs/>
          <w:sz w:val="20"/>
          <w:szCs w:val="20"/>
          <w:u w:val="single"/>
        </w:rPr>
        <w:t xml:space="preserve"> – 1</w:t>
      </w:r>
      <w:r w:rsidR="007C1196">
        <w:rPr>
          <w:b/>
          <w:bCs/>
          <w:sz w:val="20"/>
          <w:szCs w:val="20"/>
          <w:u w:val="single"/>
        </w:rPr>
        <w:t>5</w:t>
      </w:r>
      <w:r w:rsidR="0084667A" w:rsidRPr="0084667A">
        <w:rPr>
          <w:b/>
          <w:bCs/>
          <w:sz w:val="20"/>
          <w:szCs w:val="20"/>
          <w:u w:val="single"/>
        </w:rPr>
        <w:t>,</w:t>
      </w:r>
      <w:r w:rsidR="007C1196">
        <w:rPr>
          <w:b/>
          <w:bCs/>
          <w:sz w:val="20"/>
          <w:szCs w:val="20"/>
          <w:u w:val="single"/>
        </w:rPr>
        <w:t>185</w:t>
      </w:r>
      <w:r w:rsidR="0084667A" w:rsidRPr="0084667A">
        <w:rPr>
          <w:b/>
          <w:bCs/>
          <w:sz w:val="20"/>
          <w:szCs w:val="20"/>
          <w:u w:val="single"/>
        </w:rPr>
        <w:t xml:space="preserve"> Eur/MWh)</w:t>
      </w:r>
      <w:r w:rsidR="00673733" w:rsidRPr="0084667A">
        <w:rPr>
          <w:b/>
          <w:bCs/>
          <w:sz w:val="20"/>
          <w:szCs w:val="20"/>
          <w:u w:val="single"/>
        </w:rPr>
        <w:t>.</w:t>
      </w:r>
    </w:p>
    <w:p w:rsidR="00446FDE" w:rsidRPr="00446FDE" w:rsidRDefault="00446FDE" w:rsidP="00446FDE">
      <w:pPr>
        <w:pStyle w:val="Betarp"/>
        <w:ind w:firstLine="142"/>
        <w:rPr>
          <w:b w:val="0"/>
          <w:sz w:val="20"/>
          <w:szCs w:val="20"/>
        </w:rPr>
      </w:pPr>
      <w:proofErr w:type="spellStart"/>
      <w:r w:rsidRPr="00446FDE">
        <w:rPr>
          <w:b w:val="0"/>
          <w:sz w:val="20"/>
          <w:szCs w:val="20"/>
          <w:lang w:val="en-US"/>
        </w:rPr>
        <w:t>Gamtinių</w:t>
      </w:r>
      <w:proofErr w:type="spellEnd"/>
      <w:r w:rsidRPr="00446FDE">
        <w:rPr>
          <w:b w:val="0"/>
          <w:sz w:val="20"/>
          <w:szCs w:val="20"/>
          <w:lang w:val="en-US"/>
        </w:rPr>
        <w:t xml:space="preserve"> </w:t>
      </w:r>
      <w:proofErr w:type="spellStart"/>
      <w:r w:rsidRPr="00446FDE">
        <w:rPr>
          <w:b w:val="0"/>
          <w:sz w:val="20"/>
          <w:szCs w:val="20"/>
          <w:lang w:val="en-US"/>
        </w:rPr>
        <w:t>dujų</w:t>
      </w:r>
      <w:proofErr w:type="spellEnd"/>
      <w:r w:rsidRPr="00446FDE">
        <w:rPr>
          <w:b w:val="0"/>
          <w:sz w:val="20"/>
          <w:szCs w:val="20"/>
          <w:lang w:val="en-US"/>
        </w:rPr>
        <w:t xml:space="preserve"> </w:t>
      </w:r>
      <w:proofErr w:type="spellStart"/>
      <w:r w:rsidRPr="00446FDE">
        <w:rPr>
          <w:b w:val="0"/>
          <w:sz w:val="20"/>
          <w:szCs w:val="20"/>
          <w:lang w:val="en-US"/>
        </w:rPr>
        <w:t>kaina</w:t>
      </w:r>
      <w:proofErr w:type="spellEnd"/>
      <w:r w:rsidRPr="00446FDE">
        <w:rPr>
          <w:b w:val="0"/>
          <w:sz w:val="20"/>
          <w:szCs w:val="20"/>
          <w:lang w:val="en-US"/>
        </w:rPr>
        <w:t xml:space="preserve"> </w:t>
      </w:r>
      <w:proofErr w:type="spellStart"/>
      <w:r w:rsidRPr="00446FDE">
        <w:rPr>
          <w:b w:val="0"/>
          <w:sz w:val="20"/>
          <w:szCs w:val="20"/>
          <w:lang w:val="en-US"/>
        </w:rPr>
        <w:t>negali</w:t>
      </w:r>
      <w:proofErr w:type="spellEnd"/>
      <w:r w:rsidRPr="00446FDE">
        <w:rPr>
          <w:b w:val="0"/>
          <w:sz w:val="20"/>
          <w:szCs w:val="20"/>
          <w:lang w:val="en-US"/>
        </w:rPr>
        <w:t xml:space="preserve"> </w:t>
      </w:r>
      <w:proofErr w:type="spellStart"/>
      <w:r w:rsidRPr="00446FDE">
        <w:rPr>
          <w:b w:val="0"/>
          <w:sz w:val="20"/>
          <w:szCs w:val="20"/>
          <w:lang w:val="en-US"/>
        </w:rPr>
        <w:t>viršyti</w:t>
      </w:r>
      <w:proofErr w:type="spellEnd"/>
      <w:r w:rsidRPr="00446FDE">
        <w:rPr>
          <w:b w:val="0"/>
          <w:sz w:val="20"/>
          <w:szCs w:val="20"/>
          <w:lang w:val="en-US"/>
        </w:rPr>
        <w:t xml:space="preserve"> </w:t>
      </w:r>
      <w:proofErr w:type="spellStart"/>
      <w:r w:rsidRPr="00446FDE">
        <w:rPr>
          <w:b w:val="0"/>
          <w:sz w:val="20"/>
          <w:szCs w:val="20"/>
          <w:lang w:val="en-US"/>
        </w:rPr>
        <w:t>vidutinės</w:t>
      </w:r>
      <w:proofErr w:type="spellEnd"/>
      <w:r w:rsidRPr="00446FDE">
        <w:rPr>
          <w:b w:val="0"/>
          <w:sz w:val="20"/>
          <w:szCs w:val="20"/>
          <w:lang w:val="en-US"/>
        </w:rPr>
        <w:t xml:space="preserve"> </w:t>
      </w:r>
      <w:proofErr w:type="spellStart"/>
      <w:r w:rsidRPr="00446FDE">
        <w:rPr>
          <w:b w:val="0"/>
          <w:sz w:val="20"/>
          <w:szCs w:val="20"/>
          <w:lang w:val="en-US"/>
        </w:rPr>
        <w:t>gamtinių</w:t>
      </w:r>
      <w:proofErr w:type="spellEnd"/>
      <w:r w:rsidRPr="00446FDE">
        <w:rPr>
          <w:b w:val="0"/>
          <w:sz w:val="20"/>
          <w:szCs w:val="20"/>
          <w:lang w:val="en-US"/>
        </w:rPr>
        <w:t xml:space="preserve"> </w:t>
      </w:r>
      <w:proofErr w:type="spellStart"/>
      <w:r w:rsidRPr="00446FDE">
        <w:rPr>
          <w:b w:val="0"/>
          <w:sz w:val="20"/>
          <w:szCs w:val="20"/>
          <w:lang w:val="en-US"/>
        </w:rPr>
        <w:t>dujų</w:t>
      </w:r>
      <w:proofErr w:type="spellEnd"/>
      <w:r w:rsidRPr="00446FDE">
        <w:rPr>
          <w:b w:val="0"/>
          <w:sz w:val="20"/>
          <w:szCs w:val="20"/>
          <w:lang w:val="en-US"/>
        </w:rPr>
        <w:t xml:space="preserve"> </w:t>
      </w:r>
      <w:proofErr w:type="spellStart"/>
      <w:r w:rsidRPr="00446FDE">
        <w:rPr>
          <w:b w:val="0"/>
          <w:sz w:val="20"/>
          <w:szCs w:val="20"/>
          <w:lang w:val="en-US"/>
        </w:rPr>
        <w:t>biržos</w:t>
      </w:r>
      <w:proofErr w:type="spellEnd"/>
      <w:r w:rsidRPr="00446FDE">
        <w:rPr>
          <w:b w:val="0"/>
          <w:sz w:val="20"/>
          <w:szCs w:val="20"/>
          <w:lang w:val="en-US"/>
        </w:rPr>
        <w:t xml:space="preserve"> </w:t>
      </w:r>
      <w:proofErr w:type="spellStart"/>
      <w:r w:rsidRPr="00446FDE">
        <w:rPr>
          <w:b w:val="0"/>
          <w:sz w:val="20"/>
          <w:szCs w:val="20"/>
          <w:lang w:val="en-US"/>
        </w:rPr>
        <w:t>kainos</w:t>
      </w:r>
      <w:proofErr w:type="spellEnd"/>
      <w:r w:rsidRPr="00446FDE">
        <w:rPr>
          <w:b w:val="0"/>
          <w:sz w:val="20"/>
          <w:szCs w:val="20"/>
          <w:lang w:val="en-US"/>
        </w:rPr>
        <w:t xml:space="preserve">. </w:t>
      </w:r>
      <w:bookmarkStart w:id="2" w:name="_Hlk532315874"/>
      <w:r w:rsidRPr="00446FDE">
        <w:rPr>
          <w:b w:val="0"/>
          <w:sz w:val="20"/>
          <w:szCs w:val="20"/>
        </w:rPr>
        <w:t>Vidutinė gamtinių dujų biržos kaina atitinka gamtinių dujų biržos operatoriaus skelbiamą mėnesio Baltijos šalių gamtinių dujų kainų indeksą Lietuvos prekybos aikštelėje (BGSI Lithuania).</w:t>
      </w:r>
    </w:p>
    <w:p w:rsidR="00446FDE" w:rsidRPr="00446FDE" w:rsidRDefault="00446FDE" w:rsidP="00446FDE">
      <w:pPr>
        <w:shd w:val="clear" w:color="auto" w:fill="FFFFFF"/>
        <w:spacing w:line="252" w:lineRule="exact"/>
        <w:ind w:firstLine="142"/>
        <w:jc w:val="both"/>
        <w:rPr>
          <w:sz w:val="20"/>
          <w:szCs w:val="20"/>
        </w:rPr>
      </w:pPr>
      <w:r w:rsidRPr="00446FDE">
        <w:rPr>
          <w:bCs/>
          <w:color w:val="000000"/>
          <w:spacing w:val="-4"/>
          <w:sz w:val="20"/>
          <w:szCs w:val="20"/>
        </w:rPr>
        <w:t xml:space="preserve"> 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Jeigu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pasibaigus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mėnesiui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,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apskaičiuota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gamtinių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dujų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kaina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bus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didesnė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negu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tuo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metu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galiojančiuose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teisės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aktuose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pagrįsta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pripažįstama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ir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į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šilumos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ir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(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ar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)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karšto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vandens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kainos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kintamąją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dedamąją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įtrauktina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Įsigyjančiosios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organizacijos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gamtinių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dujų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įsigijimo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kaina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,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gamtinių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dujų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kaina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turi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būti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perskaičiuota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(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sumažinta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)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iki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teisės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aktuose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nustatytos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pagrįsta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pripažintinos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Įsigyjančiosios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organizacijos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gamtinių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dujų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įsigijimo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kainos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446FDE">
        <w:rPr>
          <w:bCs/>
          <w:color w:val="000000"/>
          <w:spacing w:val="-4"/>
          <w:sz w:val="20"/>
          <w:szCs w:val="20"/>
        </w:rPr>
        <w:t>ribos</w:t>
      </w:r>
      <w:proofErr w:type="spellEnd"/>
      <w:r w:rsidRPr="00446FDE">
        <w:rPr>
          <w:bCs/>
          <w:color w:val="000000"/>
          <w:spacing w:val="-4"/>
          <w:sz w:val="20"/>
          <w:szCs w:val="20"/>
        </w:rPr>
        <w:t>.</w:t>
      </w:r>
      <w:bookmarkEnd w:id="2"/>
    </w:p>
    <w:p w:rsidR="00E64031" w:rsidRDefault="00E64031" w:rsidP="00E64031">
      <w:pPr>
        <w:tabs>
          <w:tab w:val="left" w:pos="4111"/>
        </w:tabs>
        <w:jc w:val="both"/>
        <w:rPr>
          <w:sz w:val="20"/>
          <w:szCs w:val="22"/>
          <w:lang w:val="lt-LT"/>
        </w:rPr>
      </w:pPr>
      <w:r w:rsidRPr="00624D7C">
        <w:rPr>
          <w:b/>
          <w:sz w:val="20"/>
          <w:szCs w:val="22"/>
          <w:vertAlign w:val="superscript"/>
          <w:lang w:val="lt-LT"/>
        </w:rPr>
        <w:t xml:space="preserve">2 </w:t>
      </w:r>
      <w:r w:rsidRPr="00624D7C">
        <w:rPr>
          <w:i/>
          <w:sz w:val="20"/>
          <w:szCs w:val="22"/>
          <w:vertAlign w:val="superscript"/>
          <w:lang w:val="lt-LT"/>
        </w:rPr>
        <w:t xml:space="preserve"> </w:t>
      </w:r>
      <w:r w:rsidRPr="00624D7C">
        <w:rPr>
          <w:sz w:val="20"/>
          <w:szCs w:val="22"/>
          <w:lang w:val="lt-LT"/>
        </w:rPr>
        <w:t xml:space="preserve">– </w:t>
      </w:r>
      <w:r w:rsidRPr="00624D7C">
        <w:rPr>
          <w:i/>
          <w:sz w:val="20"/>
          <w:szCs w:val="22"/>
          <w:lang w:val="lt-LT"/>
        </w:rPr>
        <w:t xml:space="preserve"> </w:t>
      </w:r>
      <w:r w:rsidRPr="00624D7C">
        <w:rPr>
          <w:sz w:val="20"/>
          <w:szCs w:val="22"/>
          <w:lang w:val="lt-LT"/>
        </w:rPr>
        <w:t xml:space="preserve">gamtinėms dujoms nuo 2016 m. sausio 1 d. taikomas Lietuvos Respublikos nustatytas akcizo tarifas – </w:t>
      </w:r>
      <w:r w:rsidRPr="00624D7C">
        <w:rPr>
          <w:sz w:val="20"/>
          <w:szCs w:val="22"/>
          <w:lang w:val="lt-LT"/>
        </w:rPr>
        <w:br/>
        <w:t>0,54 EUR/MWh.</w:t>
      </w:r>
    </w:p>
    <w:p w:rsidR="00E64031" w:rsidRPr="00624D7C" w:rsidRDefault="00E64031" w:rsidP="00E64031">
      <w:pPr>
        <w:tabs>
          <w:tab w:val="left" w:pos="284"/>
        </w:tabs>
        <w:jc w:val="both"/>
        <w:rPr>
          <w:sz w:val="20"/>
          <w:szCs w:val="22"/>
          <w:lang w:val="lt-LT"/>
        </w:rPr>
      </w:pPr>
      <w:r w:rsidRPr="00624D7C">
        <w:rPr>
          <w:b/>
          <w:sz w:val="20"/>
          <w:szCs w:val="22"/>
          <w:vertAlign w:val="superscript"/>
          <w:lang w:val="lt-LT"/>
        </w:rPr>
        <w:t>3</w:t>
      </w:r>
      <w:r w:rsidRPr="00624D7C">
        <w:rPr>
          <w:sz w:val="20"/>
          <w:szCs w:val="22"/>
          <w:lang w:val="lt-LT"/>
        </w:rPr>
        <w:t xml:space="preserve"> – Gamtinių dujų sistemų operatorių kainodara sutartyje bus taikoma pagal Valstybinės </w:t>
      </w:r>
      <w:r w:rsidR="00527A45">
        <w:rPr>
          <w:sz w:val="20"/>
          <w:szCs w:val="22"/>
          <w:lang w:val="lt-LT"/>
        </w:rPr>
        <w:t>energetikos reguliavimo tarybos</w:t>
      </w:r>
      <w:r w:rsidRPr="00624D7C">
        <w:rPr>
          <w:sz w:val="20"/>
          <w:szCs w:val="22"/>
          <w:lang w:val="lt-LT"/>
        </w:rPr>
        <w:t xml:space="preserve"> nustatytus principus ir kainas.</w:t>
      </w:r>
    </w:p>
    <w:p w:rsidR="00E64031" w:rsidRDefault="00E64031" w:rsidP="00E64031">
      <w:pPr>
        <w:tabs>
          <w:tab w:val="left" w:pos="284"/>
        </w:tabs>
        <w:jc w:val="both"/>
        <w:rPr>
          <w:sz w:val="20"/>
          <w:szCs w:val="22"/>
          <w:lang w:val="lt-LT"/>
        </w:rPr>
      </w:pPr>
      <w:r w:rsidRPr="00624D7C">
        <w:rPr>
          <w:b/>
          <w:sz w:val="20"/>
          <w:szCs w:val="22"/>
          <w:vertAlign w:val="superscript"/>
          <w:lang w:val="lt-LT"/>
        </w:rPr>
        <w:t>4</w:t>
      </w:r>
      <w:r w:rsidRPr="00624D7C">
        <w:rPr>
          <w:sz w:val="20"/>
          <w:szCs w:val="22"/>
          <w:lang w:val="lt-LT"/>
        </w:rPr>
        <w:t xml:space="preserve"> – Gamtinių dujų tiekimo saugumo papildoma dedamoji prie perdavimo kainos apskaičiuojama ir apmokama </w:t>
      </w:r>
      <w:r w:rsidRPr="00624D7C">
        <w:rPr>
          <w:rFonts w:eastAsia="Calibri"/>
          <w:sz w:val="20"/>
          <w:szCs w:val="22"/>
          <w:lang w:val="lt-LT"/>
        </w:rPr>
        <w:t>kaip tai nustatyta Sutarties galiojimo metu aktualios redakcijos Lietuvos Respublikos suskystintų gamtinių dujų terminalo įstatyme ir jį įgyvendinančiuose teisės aktuose</w:t>
      </w:r>
      <w:r w:rsidRPr="00624D7C">
        <w:rPr>
          <w:sz w:val="20"/>
          <w:szCs w:val="22"/>
          <w:lang w:val="lt-LT"/>
        </w:rPr>
        <w:t>.</w:t>
      </w:r>
    </w:p>
    <w:p w:rsidR="001C5770" w:rsidRPr="001C5770" w:rsidRDefault="001C5770" w:rsidP="00E64031">
      <w:pPr>
        <w:tabs>
          <w:tab w:val="left" w:pos="284"/>
        </w:tabs>
        <w:jc w:val="both"/>
        <w:rPr>
          <w:sz w:val="20"/>
          <w:szCs w:val="22"/>
          <w:lang w:val="lt-LT"/>
        </w:rPr>
      </w:pPr>
      <w:r w:rsidRPr="001C5770">
        <w:rPr>
          <w:b/>
          <w:bCs/>
          <w:sz w:val="20"/>
          <w:szCs w:val="22"/>
          <w:vertAlign w:val="superscript"/>
          <w:lang w:val="lt-LT"/>
        </w:rPr>
        <w:t>5</w:t>
      </w:r>
      <w:r>
        <w:rPr>
          <w:b/>
          <w:bCs/>
          <w:sz w:val="20"/>
          <w:szCs w:val="22"/>
          <w:lang w:val="lt-LT"/>
        </w:rPr>
        <w:t xml:space="preserve"> – </w:t>
      </w:r>
      <w:r w:rsidRPr="001C5770">
        <w:rPr>
          <w:sz w:val="20"/>
          <w:szCs w:val="22"/>
          <w:lang w:val="lt-LT"/>
        </w:rPr>
        <w:t>Gamtinių dujų perdavimui ir skirstymui taikomos 2019 m. lapkričio mėn. galiojančios kainos.</w:t>
      </w:r>
    </w:p>
    <w:p w:rsidR="00E64031" w:rsidRDefault="00E64031" w:rsidP="00E64031">
      <w:pPr>
        <w:ind w:left="644" w:right="-108"/>
        <w:jc w:val="both"/>
        <w:rPr>
          <w:sz w:val="22"/>
          <w:szCs w:val="22"/>
          <w:lang w:val="lt-LT"/>
        </w:rPr>
      </w:pPr>
    </w:p>
    <w:p w:rsidR="00E64031" w:rsidRPr="00624D7C" w:rsidRDefault="00E64031" w:rsidP="00E64031">
      <w:pPr>
        <w:jc w:val="both"/>
        <w:rPr>
          <w:b/>
          <w:sz w:val="22"/>
          <w:szCs w:val="22"/>
          <w:lang w:val="lt-LT"/>
        </w:rPr>
      </w:pPr>
      <w:r w:rsidRPr="00624D7C">
        <w:rPr>
          <w:b/>
          <w:sz w:val="22"/>
          <w:szCs w:val="22"/>
          <w:lang w:val="lt-LT"/>
        </w:rPr>
        <w:t xml:space="preserve">___________________________________________ (bendra pasiūlymo kaina žodžiais </w:t>
      </w:r>
      <w:r w:rsidR="007C1196" w:rsidRPr="007C1196">
        <w:rPr>
          <w:b/>
          <w:sz w:val="22"/>
          <w:szCs w:val="22"/>
          <w:u w:val="single"/>
          <w:lang w:val="lt-LT"/>
        </w:rPr>
        <w:t>be</w:t>
      </w:r>
      <w:r w:rsidRPr="007C1196">
        <w:rPr>
          <w:b/>
          <w:sz w:val="22"/>
          <w:szCs w:val="22"/>
          <w:u w:val="single"/>
          <w:lang w:val="lt-LT"/>
        </w:rPr>
        <w:t xml:space="preserve"> PVM</w:t>
      </w:r>
      <w:r w:rsidRPr="00624D7C">
        <w:rPr>
          <w:b/>
          <w:sz w:val="22"/>
          <w:szCs w:val="22"/>
          <w:lang w:val="lt-LT"/>
        </w:rPr>
        <w:t>).</w:t>
      </w:r>
    </w:p>
    <w:p w:rsidR="00E64031" w:rsidRPr="00624D7C" w:rsidRDefault="00E64031" w:rsidP="00E64031">
      <w:pPr>
        <w:jc w:val="both"/>
        <w:rPr>
          <w:b/>
          <w:sz w:val="22"/>
          <w:szCs w:val="22"/>
          <w:lang w:val="lt-LT"/>
        </w:rPr>
      </w:pPr>
    </w:p>
    <w:p w:rsidR="00E64031" w:rsidRPr="00624D7C" w:rsidRDefault="00E64031" w:rsidP="00E64031">
      <w:pPr>
        <w:jc w:val="both"/>
        <w:rPr>
          <w:b/>
          <w:sz w:val="22"/>
          <w:szCs w:val="22"/>
          <w:lang w:val="lt-LT"/>
        </w:rPr>
      </w:pPr>
      <w:r w:rsidRPr="00624D7C">
        <w:rPr>
          <w:b/>
          <w:sz w:val="22"/>
          <w:szCs w:val="22"/>
          <w:lang w:val="lt-LT"/>
        </w:rPr>
        <w:t>Tais atvejais, kai pagal galiojančius teisės aktus tiekėjui nereikia mokėti PVM, jis nurodo priežastis dėl kurių PVM nemokamas: ______________________________________________________</w:t>
      </w:r>
    </w:p>
    <w:p w:rsidR="00E64031" w:rsidRPr="00E64031" w:rsidRDefault="00E64031" w:rsidP="00E64031">
      <w:pPr>
        <w:jc w:val="both"/>
        <w:rPr>
          <w:sz w:val="22"/>
          <w:szCs w:val="22"/>
          <w:lang w:val="lt-LT"/>
        </w:rPr>
      </w:pPr>
    </w:p>
    <w:p w:rsidR="00E64031" w:rsidRPr="00E64031" w:rsidRDefault="00E64031" w:rsidP="00E64031">
      <w:pPr>
        <w:jc w:val="both"/>
        <w:rPr>
          <w:b/>
          <w:sz w:val="22"/>
          <w:szCs w:val="22"/>
          <w:lang w:val="lt-LT"/>
        </w:rPr>
      </w:pPr>
      <w:r w:rsidRPr="00E64031">
        <w:rPr>
          <w:b/>
          <w:sz w:val="22"/>
          <w:szCs w:val="22"/>
          <w:lang w:val="lt-LT"/>
        </w:rPr>
        <w:t>Gamtinių dujų kaina apskaičiuojama pagal šią formulę:</w:t>
      </w:r>
    </w:p>
    <w:p w:rsidR="00E64031" w:rsidRPr="00E64031" w:rsidRDefault="00E64031" w:rsidP="00E64031">
      <w:pPr>
        <w:ind w:firstLine="720"/>
        <w:jc w:val="both"/>
        <w:rPr>
          <w:sz w:val="22"/>
          <w:szCs w:val="22"/>
          <w:lang w:val="lt-LT"/>
        </w:rPr>
      </w:pPr>
    </w:p>
    <w:p w:rsidR="00E64031" w:rsidRPr="00E64031" w:rsidRDefault="00E64031" w:rsidP="00E64031">
      <w:pPr>
        <w:jc w:val="both"/>
        <w:rPr>
          <w:i/>
          <w:sz w:val="22"/>
          <w:szCs w:val="22"/>
          <w:lang w:val="lt-LT"/>
        </w:rPr>
      </w:pPr>
      <w:r w:rsidRPr="00E64031">
        <w:rPr>
          <w:i/>
          <w:sz w:val="22"/>
          <w:szCs w:val="22"/>
          <w:lang w:val="lt-LT"/>
        </w:rPr>
        <w:lastRenderedPageBreak/>
        <w:t>(tiekėjas šioje vietoje įrašo gamtinių dujų kainos apskaičiavimo formulę ir nurodo formulės dedamąsias ir jų reikšmes)</w:t>
      </w:r>
    </w:p>
    <w:p w:rsidR="00E64031" w:rsidRDefault="00E64031" w:rsidP="00E64031">
      <w:pPr>
        <w:jc w:val="both"/>
        <w:rPr>
          <w:i/>
          <w:sz w:val="22"/>
          <w:szCs w:val="22"/>
          <w:lang w:val="lt-LT"/>
        </w:rPr>
      </w:pPr>
    </w:p>
    <w:p w:rsidR="0020351F" w:rsidRDefault="0020351F" w:rsidP="00E64031">
      <w:pPr>
        <w:jc w:val="both"/>
        <w:rPr>
          <w:i/>
          <w:sz w:val="22"/>
          <w:szCs w:val="22"/>
          <w:lang w:val="lt-LT"/>
        </w:rPr>
      </w:pPr>
    </w:p>
    <w:p w:rsidR="0020351F" w:rsidRDefault="0020351F" w:rsidP="00E64031">
      <w:pPr>
        <w:jc w:val="both"/>
        <w:rPr>
          <w:i/>
          <w:sz w:val="22"/>
          <w:szCs w:val="22"/>
          <w:lang w:val="lt-LT"/>
        </w:rPr>
      </w:pPr>
    </w:p>
    <w:p w:rsidR="0020351F" w:rsidRDefault="0020351F" w:rsidP="00E64031">
      <w:pPr>
        <w:jc w:val="both"/>
        <w:rPr>
          <w:i/>
          <w:sz w:val="22"/>
          <w:szCs w:val="22"/>
          <w:lang w:val="lt-LT"/>
        </w:rPr>
      </w:pPr>
    </w:p>
    <w:p w:rsidR="0020351F" w:rsidRPr="00E64031" w:rsidRDefault="0020351F" w:rsidP="00E64031">
      <w:pPr>
        <w:jc w:val="both"/>
        <w:rPr>
          <w:i/>
          <w:sz w:val="22"/>
          <w:szCs w:val="22"/>
          <w:lang w:val="lt-LT"/>
        </w:rPr>
      </w:pPr>
    </w:p>
    <w:p w:rsidR="00E64031" w:rsidRPr="00E64031" w:rsidRDefault="00E64031" w:rsidP="00E64031">
      <w:pPr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rPr>
          <w:sz w:val="22"/>
          <w:szCs w:val="22"/>
          <w:lang w:val="pl-PL"/>
        </w:rPr>
      </w:pPr>
      <w:r w:rsidRPr="00E64031">
        <w:rPr>
          <w:sz w:val="22"/>
          <w:szCs w:val="22"/>
          <w:lang w:val="pl-PL"/>
        </w:rPr>
        <w:t>Kartu su pasiūlymu pateikiami šie dokumentai:</w:t>
      </w:r>
    </w:p>
    <w:p w:rsidR="0020351F" w:rsidRPr="00E64031" w:rsidRDefault="0020351F" w:rsidP="00E64031">
      <w:pPr>
        <w:ind w:right="-108"/>
        <w:jc w:val="both"/>
        <w:rPr>
          <w:sz w:val="22"/>
          <w:szCs w:val="22"/>
          <w:lang w:val="pl-PL"/>
        </w:rPr>
      </w:pPr>
    </w:p>
    <w:tbl>
      <w:tblPr>
        <w:tblpPr w:leftFromText="180" w:rightFromText="180" w:vertAnchor="text" w:horzAnchor="margin" w:tblpY="-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566"/>
        <w:gridCol w:w="2265"/>
      </w:tblGrid>
      <w:tr w:rsidR="00E64031" w:rsidRPr="00E64031" w:rsidTr="00E74034">
        <w:trPr>
          <w:trHeight w:val="5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64031">
              <w:rPr>
                <w:sz w:val="22"/>
                <w:szCs w:val="22"/>
              </w:rPr>
              <w:t>Eil.Nr</w:t>
            </w:r>
            <w:proofErr w:type="spellEnd"/>
            <w:r w:rsidRPr="00E64031">
              <w:rPr>
                <w:sz w:val="22"/>
                <w:szCs w:val="22"/>
              </w:rPr>
              <w:t>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64031">
              <w:rPr>
                <w:sz w:val="22"/>
                <w:szCs w:val="22"/>
              </w:rPr>
              <w:t>Pateiktų</w:t>
            </w:r>
            <w:proofErr w:type="spellEnd"/>
            <w:r w:rsidRPr="00E64031">
              <w:rPr>
                <w:sz w:val="22"/>
                <w:szCs w:val="22"/>
              </w:rPr>
              <w:t xml:space="preserve"> </w:t>
            </w:r>
            <w:proofErr w:type="spellStart"/>
            <w:r w:rsidRPr="00E64031">
              <w:rPr>
                <w:sz w:val="22"/>
                <w:szCs w:val="22"/>
              </w:rPr>
              <w:t>dokumentų</w:t>
            </w:r>
            <w:proofErr w:type="spellEnd"/>
            <w:r w:rsidRPr="00E64031">
              <w:rPr>
                <w:sz w:val="22"/>
                <w:szCs w:val="22"/>
              </w:rPr>
              <w:t xml:space="preserve"> </w:t>
            </w:r>
            <w:proofErr w:type="spellStart"/>
            <w:r w:rsidRPr="00E64031"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31" w:rsidRPr="00E64031" w:rsidRDefault="00E6403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64031">
              <w:rPr>
                <w:sz w:val="22"/>
                <w:szCs w:val="22"/>
              </w:rPr>
              <w:t>Dokumento</w:t>
            </w:r>
            <w:proofErr w:type="spellEnd"/>
            <w:r w:rsidRPr="00E64031">
              <w:rPr>
                <w:sz w:val="22"/>
                <w:szCs w:val="22"/>
              </w:rPr>
              <w:t xml:space="preserve"> </w:t>
            </w:r>
            <w:proofErr w:type="spellStart"/>
            <w:r w:rsidRPr="00E64031">
              <w:rPr>
                <w:sz w:val="22"/>
                <w:szCs w:val="22"/>
              </w:rPr>
              <w:t>lapų</w:t>
            </w:r>
            <w:proofErr w:type="spellEnd"/>
            <w:r w:rsidRPr="00E64031">
              <w:rPr>
                <w:sz w:val="22"/>
                <w:szCs w:val="22"/>
              </w:rPr>
              <w:t xml:space="preserve"> </w:t>
            </w:r>
            <w:proofErr w:type="spellStart"/>
            <w:r w:rsidRPr="00E64031">
              <w:rPr>
                <w:sz w:val="22"/>
                <w:szCs w:val="22"/>
              </w:rPr>
              <w:t>skaičius</w:t>
            </w:r>
            <w:proofErr w:type="spellEnd"/>
          </w:p>
        </w:tc>
      </w:tr>
      <w:tr w:rsidR="00E64031" w:rsidRPr="00E64031" w:rsidTr="00E74034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64031" w:rsidRPr="00E64031" w:rsidTr="00E74034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64031" w:rsidRPr="00E64031" w:rsidTr="00E74034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64031" w:rsidRPr="00E64031" w:rsidTr="00E74034">
        <w:trPr>
          <w:trHeight w:val="27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31" w:rsidRPr="00E64031" w:rsidRDefault="00E6403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62EB2" w:rsidRPr="00E64031" w:rsidRDefault="00B62EB2" w:rsidP="00C1384A">
      <w:pPr>
        <w:widowControl w:val="0"/>
        <w:jc w:val="both"/>
        <w:rPr>
          <w:color w:val="000000"/>
          <w:sz w:val="22"/>
          <w:szCs w:val="22"/>
          <w:lang w:val="lt-LT"/>
        </w:rPr>
      </w:pPr>
    </w:p>
    <w:p w:rsidR="00B62EB2" w:rsidRDefault="0020351F" w:rsidP="0020351F">
      <w:pPr>
        <w:tabs>
          <w:tab w:val="left" w:pos="8533"/>
        </w:tabs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6. Pasiūlymas galioja 90 dienų nuo pasiūlymo pateikimo dienos.</w:t>
      </w:r>
    </w:p>
    <w:p w:rsidR="0020351F" w:rsidRDefault="0020351F" w:rsidP="0020351F">
      <w:pPr>
        <w:tabs>
          <w:tab w:val="left" w:pos="8533"/>
        </w:tabs>
        <w:rPr>
          <w:rFonts w:eastAsia="Calibri"/>
          <w:b/>
          <w:lang w:val="lt-LT"/>
        </w:rPr>
      </w:pPr>
    </w:p>
    <w:p w:rsidR="00B62EB2" w:rsidRDefault="00B62EB2" w:rsidP="00120EC5">
      <w:pPr>
        <w:tabs>
          <w:tab w:val="left" w:pos="8533"/>
        </w:tabs>
        <w:jc w:val="right"/>
        <w:rPr>
          <w:rFonts w:eastAsia="Calibri"/>
          <w:b/>
          <w:lang w:val="lt-LT"/>
        </w:rPr>
      </w:pPr>
    </w:p>
    <w:p w:rsidR="00B62EB2" w:rsidRDefault="00B62EB2" w:rsidP="00120EC5">
      <w:pPr>
        <w:tabs>
          <w:tab w:val="left" w:pos="8533"/>
        </w:tabs>
        <w:jc w:val="right"/>
        <w:rPr>
          <w:rFonts w:eastAsia="Calibri"/>
          <w:b/>
          <w:lang w:val="lt-LT"/>
        </w:rPr>
      </w:pPr>
    </w:p>
    <w:p w:rsidR="00B62EB2" w:rsidRDefault="00B62EB2" w:rsidP="00120EC5">
      <w:pPr>
        <w:tabs>
          <w:tab w:val="left" w:pos="8533"/>
        </w:tabs>
        <w:jc w:val="right"/>
        <w:rPr>
          <w:rFonts w:eastAsia="Calibri"/>
          <w:b/>
          <w:lang w:val="lt-LT"/>
        </w:rPr>
      </w:pPr>
    </w:p>
    <w:p w:rsidR="00B62EB2" w:rsidRDefault="00B62EB2" w:rsidP="00120EC5">
      <w:pPr>
        <w:tabs>
          <w:tab w:val="left" w:pos="8533"/>
        </w:tabs>
        <w:jc w:val="right"/>
        <w:rPr>
          <w:rFonts w:eastAsia="Calibri"/>
          <w:b/>
          <w:lang w:val="lt-LT"/>
        </w:rPr>
      </w:pPr>
    </w:p>
    <w:p w:rsidR="00B62EB2" w:rsidRDefault="0020351F" w:rsidP="0020351F">
      <w:pPr>
        <w:tabs>
          <w:tab w:val="left" w:pos="3857"/>
        </w:tabs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__________________________</w:t>
      </w:r>
      <w:r>
        <w:rPr>
          <w:rFonts w:eastAsia="Calibri"/>
          <w:b/>
          <w:lang w:val="lt-LT"/>
        </w:rPr>
        <w:tab/>
        <w:t>___________________        _______________________</w:t>
      </w:r>
    </w:p>
    <w:p w:rsidR="0020351F" w:rsidRPr="0020351F" w:rsidRDefault="0020351F" w:rsidP="0020351F">
      <w:pPr>
        <w:tabs>
          <w:tab w:val="left" w:pos="3857"/>
          <w:tab w:val="left" w:pos="7213"/>
        </w:tabs>
        <w:rPr>
          <w:rFonts w:eastAsia="Calibri"/>
          <w:bCs/>
          <w:sz w:val="18"/>
          <w:szCs w:val="18"/>
          <w:lang w:val="lt-LT"/>
        </w:rPr>
      </w:pPr>
      <w:r w:rsidRPr="0020351F">
        <w:rPr>
          <w:rFonts w:eastAsia="Calibri"/>
          <w:bCs/>
          <w:sz w:val="18"/>
          <w:szCs w:val="18"/>
          <w:lang w:val="lt-LT"/>
        </w:rPr>
        <w:t xml:space="preserve">(Tiekėjo arba jo įgalioto asmens </w:t>
      </w:r>
      <w:r>
        <w:rPr>
          <w:rFonts w:eastAsia="Calibri"/>
          <w:bCs/>
          <w:sz w:val="18"/>
          <w:szCs w:val="18"/>
          <w:lang w:val="lt-LT"/>
        </w:rPr>
        <w:tab/>
        <w:t xml:space="preserve">                (parašas)</w:t>
      </w:r>
      <w:r>
        <w:rPr>
          <w:rFonts w:eastAsia="Calibri"/>
          <w:bCs/>
          <w:sz w:val="18"/>
          <w:szCs w:val="18"/>
          <w:lang w:val="lt-LT"/>
        </w:rPr>
        <w:tab/>
        <w:t>(Vardas, pavardė)</w:t>
      </w:r>
      <w:r w:rsidRPr="0020351F">
        <w:rPr>
          <w:rFonts w:eastAsia="Calibri"/>
          <w:bCs/>
          <w:sz w:val="18"/>
          <w:szCs w:val="18"/>
          <w:lang w:val="lt-LT"/>
        </w:rPr>
        <w:br/>
        <w:t>pareigų pavadinimas)</w:t>
      </w:r>
    </w:p>
    <w:p w:rsidR="0020351F" w:rsidRPr="0020351F" w:rsidRDefault="0020351F" w:rsidP="0020351F">
      <w:pPr>
        <w:tabs>
          <w:tab w:val="left" w:pos="8533"/>
        </w:tabs>
        <w:rPr>
          <w:rFonts w:eastAsia="Calibri"/>
          <w:bCs/>
          <w:sz w:val="18"/>
          <w:szCs w:val="18"/>
          <w:lang w:val="lt-LT"/>
        </w:rPr>
      </w:pPr>
      <w:r w:rsidRPr="0020351F">
        <w:rPr>
          <w:rFonts w:eastAsia="Calibri"/>
          <w:bCs/>
          <w:sz w:val="18"/>
          <w:szCs w:val="18"/>
          <w:lang w:val="lt-LT"/>
        </w:rPr>
        <w:t>A.V.</w:t>
      </w:r>
    </w:p>
    <w:p w:rsidR="00B62EB2" w:rsidRDefault="00B62EB2" w:rsidP="00120EC5">
      <w:pPr>
        <w:tabs>
          <w:tab w:val="left" w:pos="8533"/>
        </w:tabs>
        <w:jc w:val="right"/>
        <w:rPr>
          <w:rFonts w:eastAsia="Calibri"/>
          <w:b/>
          <w:lang w:val="lt-LT"/>
        </w:rPr>
      </w:pPr>
    </w:p>
    <w:p w:rsidR="00B62EB2" w:rsidRDefault="00B62EB2" w:rsidP="00120EC5">
      <w:pPr>
        <w:tabs>
          <w:tab w:val="left" w:pos="8533"/>
        </w:tabs>
        <w:jc w:val="right"/>
        <w:rPr>
          <w:rFonts w:eastAsia="Calibri"/>
          <w:b/>
          <w:lang w:val="lt-LT"/>
        </w:rPr>
      </w:pPr>
    </w:p>
    <w:p w:rsidR="00B62EB2" w:rsidRDefault="00B62EB2" w:rsidP="00120EC5">
      <w:pPr>
        <w:tabs>
          <w:tab w:val="left" w:pos="8533"/>
        </w:tabs>
        <w:jc w:val="right"/>
        <w:rPr>
          <w:rFonts w:eastAsia="Calibri"/>
          <w:b/>
          <w:lang w:val="lt-LT"/>
        </w:rPr>
      </w:pPr>
    </w:p>
    <w:sectPr w:rsidR="00B62EB2" w:rsidSect="001B1B3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0F" w:rsidRDefault="00D37C0F">
      <w:r>
        <w:separator/>
      </w:r>
    </w:p>
  </w:endnote>
  <w:endnote w:type="continuationSeparator" w:id="0">
    <w:p w:rsidR="00D37C0F" w:rsidRDefault="00D3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F8" w:rsidRDefault="004020F8" w:rsidP="00F7226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020F8" w:rsidRDefault="004020F8" w:rsidP="006748F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F8" w:rsidRDefault="004020F8" w:rsidP="006748FC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28" w:rsidRDefault="00F64028">
    <w:pPr>
      <w:pStyle w:val="Porat"/>
      <w:jc w:val="right"/>
    </w:pPr>
  </w:p>
  <w:p w:rsidR="00F64028" w:rsidRDefault="00F6402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0F" w:rsidRDefault="00D37C0F">
      <w:r>
        <w:separator/>
      </w:r>
    </w:p>
  </w:footnote>
  <w:footnote w:type="continuationSeparator" w:id="0">
    <w:p w:rsidR="00D37C0F" w:rsidRDefault="00D3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FE" w:rsidRDefault="007F44F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1384A" w:rsidRDefault="00C1384A" w:rsidP="00C1384A">
    <w:pPr>
      <w:pStyle w:val="Antrats"/>
      <w:tabs>
        <w:tab w:val="clear" w:pos="4153"/>
        <w:tab w:val="clear" w:pos="8306"/>
        <w:tab w:val="left" w:pos="87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8BC"/>
    <w:multiLevelType w:val="multilevel"/>
    <w:tmpl w:val="988262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540"/>
      </w:pPr>
      <w:rPr>
        <w:rFonts w:hint="default"/>
        <w:i w:val="0"/>
      </w:rPr>
    </w:lvl>
    <w:lvl w:ilvl="2">
      <w:start w:val="1"/>
      <w:numFmt w:val="decimal"/>
      <w:lvlText w:val="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941335"/>
    <w:multiLevelType w:val="multilevel"/>
    <w:tmpl w:val="3A3EAE88"/>
    <w:lvl w:ilvl="0">
      <w:start w:val="4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12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94F4C6C"/>
    <w:multiLevelType w:val="hybridMultilevel"/>
    <w:tmpl w:val="F410C7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5186"/>
    <w:multiLevelType w:val="multilevel"/>
    <w:tmpl w:val="04E4F3E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391"/>
        </w:tabs>
        <w:ind w:left="1391" w:hanging="540"/>
      </w:pPr>
      <w:rPr>
        <w:rFonts w:hint="default"/>
        <w:b w:val="0"/>
        <w:color w:val="000000"/>
      </w:rPr>
    </w:lvl>
    <w:lvl w:ilvl="2">
      <w:start w:val="1"/>
      <w:numFmt w:val="decimal"/>
      <w:lvlRestart w:val="0"/>
      <w:lvlText w:val="7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B7704"/>
    <w:multiLevelType w:val="multilevel"/>
    <w:tmpl w:val="50F64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F59E4"/>
    <w:multiLevelType w:val="multilevel"/>
    <w:tmpl w:val="A2B0AB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C5F185F"/>
    <w:multiLevelType w:val="hybridMultilevel"/>
    <w:tmpl w:val="7E340D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1A7A"/>
    <w:multiLevelType w:val="multilevel"/>
    <w:tmpl w:val="AEBCF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CB54764"/>
    <w:multiLevelType w:val="multilevel"/>
    <w:tmpl w:val="A154C6B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E01D7C"/>
    <w:multiLevelType w:val="multilevel"/>
    <w:tmpl w:val="FE30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FF90EAB"/>
    <w:multiLevelType w:val="multilevel"/>
    <w:tmpl w:val="DB6665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342F231E"/>
    <w:multiLevelType w:val="multilevel"/>
    <w:tmpl w:val="C03C4C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066" w:hanging="648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4F30D02"/>
    <w:multiLevelType w:val="multilevel"/>
    <w:tmpl w:val="CFC204C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540"/>
      </w:pPr>
      <w:rPr>
        <w:rFonts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6119B"/>
    <w:multiLevelType w:val="multilevel"/>
    <w:tmpl w:val="2CDA16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9C2B44"/>
    <w:multiLevelType w:val="multilevel"/>
    <w:tmpl w:val="CE040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  <w:sz w:val="24"/>
      </w:rPr>
    </w:lvl>
  </w:abstractNum>
  <w:abstractNum w:abstractNumId="15" w15:restartNumberingAfterBreak="0">
    <w:nsid w:val="3D24614D"/>
    <w:multiLevelType w:val="multilevel"/>
    <w:tmpl w:val="0F00B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070BED"/>
    <w:multiLevelType w:val="hybridMultilevel"/>
    <w:tmpl w:val="592A2B34"/>
    <w:lvl w:ilvl="0" w:tplc="D858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18E1"/>
    <w:multiLevelType w:val="multilevel"/>
    <w:tmpl w:val="1A908AC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5.%2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2">
      <w:start w:val="1"/>
      <w:numFmt w:val="decimal"/>
      <w:lvlRestart w:val="0"/>
      <w:lvlText w:val="7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C4703E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4566C0B"/>
    <w:multiLevelType w:val="hybridMultilevel"/>
    <w:tmpl w:val="E27AF032"/>
    <w:lvl w:ilvl="0" w:tplc="1C1E0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6D51C2"/>
    <w:multiLevelType w:val="multilevel"/>
    <w:tmpl w:val="4C0E44F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46376C08"/>
    <w:multiLevelType w:val="multilevel"/>
    <w:tmpl w:val="5A90A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7533D5"/>
    <w:multiLevelType w:val="multilevel"/>
    <w:tmpl w:val="7B363048"/>
    <w:lvl w:ilvl="0">
      <w:start w:val="10"/>
      <w:numFmt w:val="none"/>
      <w:lvlText w:val="8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627983"/>
    <w:multiLevelType w:val="multilevel"/>
    <w:tmpl w:val="C7D0EE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4" w15:restartNumberingAfterBreak="0">
    <w:nsid w:val="51533040"/>
    <w:multiLevelType w:val="hybridMultilevel"/>
    <w:tmpl w:val="A4DC2BE2"/>
    <w:lvl w:ilvl="0" w:tplc="19485F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EC3667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1108E"/>
    <w:multiLevelType w:val="multilevel"/>
    <w:tmpl w:val="192E7382"/>
    <w:lvl w:ilvl="0">
      <w:start w:val="4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10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563E4C70"/>
    <w:multiLevelType w:val="multilevel"/>
    <w:tmpl w:val="2DC2D8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lvlText w:val="4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48207E"/>
    <w:multiLevelType w:val="multilevel"/>
    <w:tmpl w:val="56BE3A8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9321E6"/>
    <w:multiLevelType w:val="multilevel"/>
    <w:tmpl w:val="8D244AA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Restart w:val="0"/>
      <w:lvlText w:val="7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B3657F"/>
    <w:multiLevelType w:val="hybridMultilevel"/>
    <w:tmpl w:val="1BBC81FE"/>
    <w:lvl w:ilvl="0" w:tplc="D110D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0A0E5B"/>
    <w:multiLevelType w:val="multilevel"/>
    <w:tmpl w:val="7232520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Restart w:val="0"/>
      <w:lvlText w:val="9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3F10C9"/>
    <w:multiLevelType w:val="multilevel"/>
    <w:tmpl w:val="3B16049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915EDA"/>
    <w:multiLevelType w:val="multilevel"/>
    <w:tmpl w:val="95EE4978"/>
    <w:lvl w:ilvl="0">
      <w:start w:val="4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11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0207EBB"/>
    <w:multiLevelType w:val="multilevel"/>
    <w:tmpl w:val="301E4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120434B"/>
    <w:multiLevelType w:val="multilevel"/>
    <w:tmpl w:val="D604CED8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BE4D43"/>
    <w:multiLevelType w:val="multilevel"/>
    <w:tmpl w:val="787A5A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540"/>
      </w:pPr>
      <w:rPr>
        <w:rFonts w:hint="default"/>
        <w:i w:val="0"/>
      </w:rPr>
    </w:lvl>
    <w:lvl w:ilvl="2">
      <w:start w:val="1"/>
      <w:numFmt w:val="decimal"/>
      <w:lvlText w:val="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64A6B34"/>
    <w:multiLevelType w:val="hybridMultilevel"/>
    <w:tmpl w:val="D71A7A5C"/>
    <w:lvl w:ilvl="0" w:tplc="591CF6CA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4E7364"/>
    <w:multiLevelType w:val="hybridMultilevel"/>
    <w:tmpl w:val="42C87DDC"/>
    <w:lvl w:ilvl="0" w:tplc="49721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DB2110B"/>
    <w:multiLevelType w:val="multilevel"/>
    <w:tmpl w:val="AFC49AFC"/>
    <w:lvl w:ilvl="0">
      <w:start w:val="4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10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 w15:restartNumberingAfterBreak="0">
    <w:nsid w:val="6E946352"/>
    <w:multiLevelType w:val="multilevel"/>
    <w:tmpl w:val="DB6665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0" w15:restartNumberingAfterBreak="0">
    <w:nsid w:val="6EAF74ED"/>
    <w:multiLevelType w:val="multilevel"/>
    <w:tmpl w:val="2E562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41" w15:restartNumberingAfterBreak="0">
    <w:nsid w:val="6EDE040F"/>
    <w:multiLevelType w:val="multilevel"/>
    <w:tmpl w:val="C0947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19543DF"/>
    <w:multiLevelType w:val="multilevel"/>
    <w:tmpl w:val="5E58DC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1B32A08"/>
    <w:multiLevelType w:val="multilevel"/>
    <w:tmpl w:val="EC0E8C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2">
      <w:start w:val="1"/>
      <w:numFmt w:val="decimal"/>
      <w:lvlRestart w:val="0"/>
      <w:lvlText w:val="7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C71F89"/>
    <w:multiLevelType w:val="multilevel"/>
    <w:tmpl w:val="070C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C64955"/>
    <w:multiLevelType w:val="multilevel"/>
    <w:tmpl w:val="EDE6295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eastAsia="Times New Roman" w:hint="default"/>
        <w:sz w:val="22"/>
      </w:rPr>
    </w:lvl>
  </w:abstractNum>
  <w:abstractNum w:abstractNumId="46" w15:restartNumberingAfterBreak="0">
    <w:nsid w:val="7BF375EC"/>
    <w:multiLevelType w:val="multilevel"/>
    <w:tmpl w:val="D054C346"/>
    <w:lvl w:ilvl="0">
      <w:start w:val="4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11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7" w15:restartNumberingAfterBreak="0">
    <w:nsid w:val="7C3966C8"/>
    <w:multiLevelType w:val="multilevel"/>
    <w:tmpl w:val="387419B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Restart w:val="0"/>
      <w:lvlText w:val="7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D5217E4"/>
    <w:multiLevelType w:val="multilevel"/>
    <w:tmpl w:val="C15459E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Restart w:val="0"/>
      <w:lvlText w:val="7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D6C69AF"/>
    <w:multiLevelType w:val="multilevel"/>
    <w:tmpl w:val="3F5E6638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31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18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92" w:hanging="1800"/>
      </w:pPr>
      <w:rPr>
        <w:rFonts w:eastAsia="Times New Roman" w:hint="default"/>
        <w:color w:val="auto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0"/>
  </w:num>
  <w:num w:numId="5">
    <w:abstractNumId w:val="22"/>
  </w:num>
  <w:num w:numId="6">
    <w:abstractNumId w:val="42"/>
  </w:num>
  <w:num w:numId="7">
    <w:abstractNumId w:val="13"/>
  </w:num>
  <w:num w:numId="8">
    <w:abstractNumId w:val="18"/>
  </w:num>
  <w:num w:numId="9">
    <w:abstractNumId w:val="43"/>
  </w:num>
  <w:num w:numId="10">
    <w:abstractNumId w:val="26"/>
  </w:num>
  <w:num w:numId="11">
    <w:abstractNumId w:val="40"/>
  </w:num>
  <w:num w:numId="12">
    <w:abstractNumId w:val="30"/>
  </w:num>
  <w:num w:numId="13">
    <w:abstractNumId w:val="32"/>
  </w:num>
  <w:num w:numId="14">
    <w:abstractNumId w:val="1"/>
  </w:num>
  <w:num w:numId="15">
    <w:abstractNumId w:val="12"/>
  </w:num>
  <w:num w:numId="16">
    <w:abstractNumId w:val="11"/>
  </w:num>
  <w:num w:numId="17">
    <w:abstractNumId w:val="9"/>
  </w:num>
  <w:num w:numId="18">
    <w:abstractNumId w:val="5"/>
  </w:num>
  <w:num w:numId="19">
    <w:abstractNumId w:val="47"/>
  </w:num>
  <w:num w:numId="20">
    <w:abstractNumId w:val="28"/>
  </w:num>
  <w:num w:numId="21">
    <w:abstractNumId w:val="39"/>
  </w:num>
  <w:num w:numId="22">
    <w:abstractNumId w:val="48"/>
  </w:num>
  <w:num w:numId="23">
    <w:abstractNumId w:val="8"/>
  </w:num>
  <w:num w:numId="24">
    <w:abstractNumId w:val="31"/>
  </w:num>
  <w:num w:numId="25">
    <w:abstractNumId w:val="34"/>
  </w:num>
  <w:num w:numId="26">
    <w:abstractNumId w:val="38"/>
  </w:num>
  <w:num w:numId="27">
    <w:abstractNumId w:val="46"/>
  </w:num>
  <w:num w:numId="28">
    <w:abstractNumId w:val="17"/>
  </w:num>
  <w:num w:numId="29">
    <w:abstractNumId w:val="3"/>
  </w:num>
  <w:num w:numId="30">
    <w:abstractNumId w:val="23"/>
  </w:num>
  <w:num w:numId="31">
    <w:abstractNumId w:val="2"/>
  </w:num>
  <w:num w:numId="32">
    <w:abstractNumId w:val="6"/>
  </w:num>
  <w:num w:numId="33">
    <w:abstractNumId w:val="37"/>
  </w:num>
  <w:num w:numId="34">
    <w:abstractNumId w:val="16"/>
  </w:num>
  <w:num w:numId="35">
    <w:abstractNumId w:val="35"/>
  </w:num>
  <w:num w:numId="36">
    <w:abstractNumId w:val="19"/>
  </w:num>
  <w:num w:numId="37">
    <w:abstractNumId w:val="7"/>
  </w:num>
  <w:num w:numId="38">
    <w:abstractNumId w:val="41"/>
  </w:num>
  <w:num w:numId="39">
    <w:abstractNumId w:val="14"/>
  </w:num>
  <w:num w:numId="40">
    <w:abstractNumId w:val="15"/>
  </w:num>
  <w:num w:numId="41">
    <w:abstractNumId w:val="44"/>
  </w:num>
  <w:num w:numId="42">
    <w:abstractNumId w:val="4"/>
  </w:num>
  <w:num w:numId="43">
    <w:abstractNumId w:val="45"/>
  </w:num>
  <w:num w:numId="44">
    <w:abstractNumId w:val="4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1"/>
  </w:num>
  <w:num w:numId="49">
    <w:abstractNumId w:val="2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C5"/>
    <w:rsid w:val="0000030D"/>
    <w:rsid w:val="000052FE"/>
    <w:rsid w:val="00005C25"/>
    <w:rsid w:val="000103C9"/>
    <w:rsid w:val="000127A4"/>
    <w:rsid w:val="00015A51"/>
    <w:rsid w:val="000233BA"/>
    <w:rsid w:val="0002368C"/>
    <w:rsid w:val="0002440C"/>
    <w:rsid w:val="00032CB9"/>
    <w:rsid w:val="00033416"/>
    <w:rsid w:val="0003700F"/>
    <w:rsid w:val="00037E67"/>
    <w:rsid w:val="00040F3C"/>
    <w:rsid w:val="00042538"/>
    <w:rsid w:val="00044C5F"/>
    <w:rsid w:val="00047B58"/>
    <w:rsid w:val="0005044E"/>
    <w:rsid w:val="00057B31"/>
    <w:rsid w:val="00060D27"/>
    <w:rsid w:val="00062EC6"/>
    <w:rsid w:val="000669B6"/>
    <w:rsid w:val="00070BCF"/>
    <w:rsid w:val="00071F2C"/>
    <w:rsid w:val="0007371C"/>
    <w:rsid w:val="00074AE2"/>
    <w:rsid w:val="000755DA"/>
    <w:rsid w:val="00081890"/>
    <w:rsid w:val="000836D9"/>
    <w:rsid w:val="0008551F"/>
    <w:rsid w:val="00086E8B"/>
    <w:rsid w:val="00096B30"/>
    <w:rsid w:val="000A3C72"/>
    <w:rsid w:val="000A67E4"/>
    <w:rsid w:val="000B7F16"/>
    <w:rsid w:val="000C2B38"/>
    <w:rsid w:val="000D0EBC"/>
    <w:rsid w:val="000D1057"/>
    <w:rsid w:val="000D50C7"/>
    <w:rsid w:val="000D5686"/>
    <w:rsid w:val="000E2613"/>
    <w:rsid w:val="000F0F29"/>
    <w:rsid w:val="000F3C86"/>
    <w:rsid w:val="000F5774"/>
    <w:rsid w:val="000F6875"/>
    <w:rsid w:val="00101452"/>
    <w:rsid w:val="0011364C"/>
    <w:rsid w:val="0011661F"/>
    <w:rsid w:val="00120EC5"/>
    <w:rsid w:val="001214FD"/>
    <w:rsid w:val="00121EC0"/>
    <w:rsid w:val="0012254B"/>
    <w:rsid w:val="00125F9C"/>
    <w:rsid w:val="0013328E"/>
    <w:rsid w:val="001373BF"/>
    <w:rsid w:val="00141FD0"/>
    <w:rsid w:val="001530B5"/>
    <w:rsid w:val="00156D1A"/>
    <w:rsid w:val="00164E06"/>
    <w:rsid w:val="001732E9"/>
    <w:rsid w:val="0017578C"/>
    <w:rsid w:val="00183449"/>
    <w:rsid w:val="00184816"/>
    <w:rsid w:val="0019317B"/>
    <w:rsid w:val="001933B6"/>
    <w:rsid w:val="00197C95"/>
    <w:rsid w:val="001A0909"/>
    <w:rsid w:val="001B1B36"/>
    <w:rsid w:val="001C071F"/>
    <w:rsid w:val="001C3B22"/>
    <w:rsid w:val="001C5770"/>
    <w:rsid w:val="001D3A29"/>
    <w:rsid w:val="001E2CA0"/>
    <w:rsid w:val="001E3D9A"/>
    <w:rsid w:val="001F5C61"/>
    <w:rsid w:val="001F6521"/>
    <w:rsid w:val="001F737B"/>
    <w:rsid w:val="0020351F"/>
    <w:rsid w:val="00203A9C"/>
    <w:rsid w:val="002057AF"/>
    <w:rsid w:val="00205D2C"/>
    <w:rsid w:val="00205D85"/>
    <w:rsid w:val="002120D1"/>
    <w:rsid w:val="00213CDA"/>
    <w:rsid w:val="00213F4B"/>
    <w:rsid w:val="002143E9"/>
    <w:rsid w:val="00216792"/>
    <w:rsid w:val="00223D6E"/>
    <w:rsid w:val="00236FA0"/>
    <w:rsid w:val="0023768E"/>
    <w:rsid w:val="00237943"/>
    <w:rsid w:val="00247F21"/>
    <w:rsid w:val="00250863"/>
    <w:rsid w:val="0025166B"/>
    <w:rsid w:val="00253B7A"/>
    <w:rsid w:val="002542D3"/>
    <w:rsid w:val="00256FE0"/>
    <w:rsid w:val="00257550"/>
    <w:rsid w:val="0026319B"/>
    <w:rsid w:val="002632DB"/>
    <w:rsid w:val="00270863"/>
    <w:rsid w:val="00272B84"/>
    <w:rsid w:val="0027366C"/>
    <w:rsid w:val="00281BC9"/>
    <w:rsid w:val="00290B2A"/>
    <w:rsid w:val="00293B4B"/>
    <w:rsid w:val="00294D0E"/>
    <w:rsid w:val="00295DE0"/>
    <w:rsid w:val="002A0C2A"/>
    <w:rsid w:val="002A2658"/>
    <w:rsid w:val="002A77FF"/>
    <w:rsid w:val="002B2CED"/>
    <w:rsid w:val="002C6268"/>
    <w:rsid w:val="002C7727"/>
    <w:rsid w:val="002D2C0F"/>
    <w:rsid w:val="002D4669"/>
    <w:rsid w:val="002E4B48"/>
    <w:rsid w:val="002E7724"/>
    <w:rsid w:val="002F0250"/>
    <w:rsid w:val="002F49EE"/>
    <w:rsid w:val="002F4D77"/>
    <w:rsid w:val="002F7C92"/>
    <w:rsid w:val="00300E9D"/>
    <w:rsid w:val="00313314"/>
    <w:rsid w:val="00320BEE"/>
    <w:rsid w:val="00327452"/>
    <w:rsid w:val="003302A2"/>
    <w:rsid w:val="003318CD"/>
    <w:rsid w:val="0034220C"/>
    <w:rsid w:val="00342A4D"/>
    <w:rsid w:val="00353B91"/>
    <w:rsid w:val="0035475F"/>
    <w:rsid w:val="00361E74"/>
    <w:rsid w:val="003626F6"/>
    <w:rsid w:val="00364CEA"/>
    <w:rsid w:val="0036670A"/>
    <w:rsid w:val="0037349F"/>
    <w:rsid w:val="00374B42"/>
    <w:rsid w:val="00382A3E"/>
    <w:rsid w:val="003842F3"/>
    <w:rsid w:val="003876FE"/>
    <w:rsid w:val="003960CA"/>
    <w:rsid w:val="003A454B"/>
    <w:rsid w:val="003B3371"/>
    <w:rsid w:val="003B5270"/>
    <w:rsid w:val="003C5C93"/>
    <w:rsid w:val="003D23FC"/>
    <w:rsid w:val="003E2175"/>
    <w:rsid w:val="003E277B"/>
    <w:rsid w:val="003F423A"/>
    <w:rsid w:val="003F5A24"/>
    <w:rsid w:val="003F683D"/>
    <w:rsid w:val="004018CE"/>
    <w:rsid w:val="004020F8"/>
    <w:rsid w:val="00402BF2"/>
    <w:rsid w:val="00405C26"/>
    <w:rsid w:val="004131B5"/>
    <w:rsid w:val="00415187"/>
    <w:rsid w:val="00416345"/>
    <w:rsid w:val="00416F02"/>
    <w:rsid w:val="004208F6"/>
    <w:rsid w:val="00424ABE"/>
    <w:rsid w:val="00424EC4"/>
    <w:rsid w:val="00425A94"/>
    <w:rsid w:val="0042678F"/>
    <w:rsid w:val="00431CBE"/>
    <w:rsid w:val="00434493"/>
    <w:rsid w:val="00434928"/>
    <w:rsid w:val="00446FDE"/>
    <w:rsid w:val="00452E57"/>
    <w:rsid w:val="00455B39"/>
    <w:rsid w:val="00460A94"/>
    <w:rsid w:val="00461A10"/>
    <w:rsid w:val="00464360"/>
    <w:rsid w:val="00470D7F"/>
    <w:rsid w:val="00471573"/>
    <w:rsid w:val="004718E3"/>
    <w:rsid w:val="004732B9"/>
    <w:rsid w:val="004777B2"/>
    <w:rsid w:val="00481A52"/>
    <w:rsid w:val="00485D70"/>
    <w:rsid w:val="00496B2A"/>
    <w:rsid w:val="004A46BD"/>
    <w:rsid w:val="004A4D45"/>
    <w:rsid w:val="004A7CBA"/>
    <w:rsid w:val="004B0F30"/>
    <w:rsid w:val="004B2ADD"/>
    <w:rsid w:val="004B53E5"/>
    <w:rsid w:val="004C3028"/>
    <w:rsid w:val="004C7270"/>
    <w:rsid w:val="004D005F"/>
    <w:rsid w:val="004D1EBB"/>
    <w:rsid w:val="004D2B8C"/>
    <w:rsid w:val="004D2F9B"/>
    <w:rsid w:val="004D6336"/>
    <w:rsid w:val="004E17FE"/>
    <w:rsid w:val="004E1F64"/>
    <w:rsid w:val="004E5B47"/>
    <w:rsid w:val="004E5EAB"/>
    <w:rsid w:val="004E6F42"/>
    <w:rsid w:val="004F0872"/>
    <w:rsid w:val="004F13A1"/>
    <w:rsid w:val="004F4B8A"/>
    <w:rsid w:val="004F5D72"/>
    <w:rsid w:val="005049A4"/>
    <w:rsid w:val="00512A5B"/>
    <w:rsid w:val="00512B5A"/>
    <w:rsid w:val="005142DD"/>
    <w:rsid w:val="00514CC5"/>
    <w:rsid w:val="00515DB4"/>
    <w:rsid w:val="00517B5F"/>
    <w:rsid w:val="00525A6C"/>
    <w:rsid w:val="00526455"/>
    <w:rsid w:val="00527437"/>
    <w:rsid w:val="00527A45"/>
    <w:rsid w:val="005318F1"/>
    <w:rsid w:val="00533CBD"/>
    <w:rsid w:val="00536915"/>
    <w:rsid w:val="00536A32"/>
    <w:rsid w:val="00537461"/>
    <w:rsid w:val="005440DC"/>
    <w:rsid w:val="0054436A"/>
    <w:rsid w:val="0054620B"/>
    <w:rsid w:val="00552CE6"/>
    <w:rsid w:val="00560A60"/>
    <w:rsid w:val="0056184C"/>
    <w:rsid w:val="0056199E"/>
    <w:rsid w:val="00565E3A"/>
    <w:rsid w:val="0057449B"/>
    <w:rsid w:val="00575F40"/>
    <w:rsid w:val="00583EA9"/>
    <w:rsid w:val="00584271"/>
    <w:rsid w:val="00585232"/>
    <w:rsid w:val="00586C35"/>
    <w:rsid w:val="005915B2"/>
    <w:rsid w:val="005916BC"/>
    <w:rsid w:val="00592E6F"/>
    <w:rsid w:val="00594923"/>
    <w:rsid w:val="005A5915"/>
    <w:rsid w:val="005B174F"/>
    <w:rsid w:val="005B2A0B"/>
    <w:rsid w:val="005B7929"/>
    <w:rsid w:val="005C0A7B"/>
    <w:rsid w:val="005C33B6"/>
    <w:rsid w:val="005C5DBE"/>
    <w:rsid w:val="005D1E28"/>
    <w:rsid w:val="005D35F1"/>
    <w:rsid w:val="005D3DB7"/>
    <w:rsid w:val="005F018B"/>
    <w:rsid w:val="005F18BD"/>
    <w:rsid w:val="005F2FD5"/>
    <w:rsid w:val="00602587"/>
    <w:rsid w:val="00602987"/>
    <w:rsid w:val="00603DAD"/>
    <w:rsid w:val="00606AA6"/>
    <w:rsid w:val="00607BF3"/>
    <w:rsid w:val="00610193"/>
    <w:rsid w:val="00622ED3"/>
    <w:rsid w:val="00623DAF"/>
    <w:rsid w:val="00624D7C"/>
    <w:rsid w:val="0062563E"/>
    <w:rsid w:val="00631717"/>
    <w:rsid w:val="006430EB"/>
    <w:rsid w:val="00644645"/>
    <w:rsid w:val="00653373"/>
    <w:rsid w:val="00656274"/>
    <w:rsid w:val="00662CB2"/>
    <w:rsid w:val="00670FBA"/>
    <w:rsid w:val="00673733"/>
    <w:rsid w:val="006748FC"/>
    <w:rsid w:val="006766F1"/>
    <w:rsid w:val="0068019C"/>
    <w:rsid w:val="00682C30"/>
    <w:rsid w:val="00686C81"/>
    <w:rsid w:val="00687192"/>
    <w:rsid w:val="00691BFC"/>
    <w:rsid w:val="00692FEB"/>
    <w:rsid w:val="006B68F0"/>
    <w:rsid w:val="006C382D"/>
    <w:rsid w:val="006D26F3"/>
    <w:rsid w:val="006D3A3B"/>
    <w:rsid w:val="006E297D"/>
    <w:rsid w:val="006F4536"/>
    <w:rsid w:val="006F4E4D"/>
    <w:rsid w:val="00702656"/>
    <w:rsid w:val="007033B0"/>
    <w:rsid w:val="00703992"/>
    <w:rsid w:val="00712778"/>
    <w:rsid w:val="00714D23"/>
    <w:rsid w:val="00717B0A"/>
    <w:rsid w:val="0072068D"/>
    <w:rsid w:val="007303FB"/>
    <w:rsid w:val="00730446"/>
    <w:rsid w:val="0073051E"/>
    <w:rsid w:val="00730D48"/>
    <w:rsid w:val="00736727"/>
    <w:rsid w:val="00741582"/>
    <w:rsid w:val="007439BE"/>
    <w:rsid w:val="00747374"/>
    <w:rsid w:val="00747CA4"/>
    <w:rsid w:val="00750DE2"/>
    <w:rsid w:val="0075104C"/>
    <w:rsid w:val="00751504"/>
    <w:rsid w:val="00763E0D"/>
    <w:rsid w:val="00765815"/>
    <w:rsid w:val="00765FF0"/>
    <w:rsid w:val="00781FCE"/>
    <w:rsid w:val="007836C1"/>
    <w:rsid w:val="007B2401"/>
    <w:rsid w:val="007C1196"/>
    <w:rsid w:val="007C56A8"/>
    <w:rsid w:val="007D084D"/>
    <w:rsid w:val="007D332C"/>
    <w:rsid w:val="007D56CF"/>
    <w:rsid w:val="007E5259"/>
    <w:rsid w:val="007E7A94"/>
    <w:rsid w:val="007F088C"/>
    <w:rsid w:val="007F44FE"/>
    <w:rsid w:val="007F6536"/>
    <w:rsid w:val="00802D6B"/>
    <w:rsid w:val="008128DE"/>
    <w:rsid w:val="00812F81"/>
    <w:rsid w:val="00814299"/>
    <w:rsid w:val="0081483D"/>
    <w:rsid w:val="00820403"/>
    <w:rsid w:val="00822F68"/>
    <w:rsid w:val="0083038D"/>
    <w:rsid w:val="00834E16"/>
    <w:rsid w:val="00835E41"/>
    <w:rsid w:val="008369D7"/>
    <w:rsid w:val="008403F1"/>
    <w:rsid w:val="00843135"/>
    <w:rsid w:val="0084667A"/>
    <w:rsid w:val="00855F60"/>
    <w:rsid w:val="00856206"/>
    <w:rsid w:val="00864E22"/>
    <w:rsid w:val="00880173"/>
    <w:rsid w:val="008815FC"/>
    <w:rsid w:val="00883212"/>
    <w:rsid w:val="008914BD"/>
    <w:rsid w:val="00896797"/>
    <w:rsid w:val="008A0F86"/>
    <w:rsid w:val="008A1E2A"/>
    <w:rsid w:val="008A3E2F"/>
    <w:rsid w:val="008A633B"/>
    <w:rsid w:val="008B0F87"/>
    <w:rsid w:val="008B2FB5"/>
    <w:rsid w:val="008C5654"/>
    <w:rsid w:val="008C5C72"/>
    <w:rsid w:val="008D756E"/>
    <w:rsid w:val="008E3901"/>
    <w:rsid w:val="008E3F69"/>
    <w:rsid w:val="008E7E01"/>
    <w:rsid w:val="008F6CDC"/>
    <w:rsid w:val="008F6F56"/>
    <w:rsid w:val="00900585"/>
    <w:rsid w:val="009011DB"/>
    <w:rsid w:val="009119F8"/>
    <w:rsid w:val="00912797"/>
    <w:rsid w:val="00913B5B"/>
    <w:rsid w:val="0091581C"/>
    <w:rsid w:val="00924542"/>
    <w:rsid w:val="0093047F"/>
    <w:rsid w:val="00933C64"/>
    <w:rsid w:val="009378C1"/>
    <w:rsid w:val="00953EC2"/>
    <w:rsid w:val="00955BE1"/>
    <w:rsid w:val="009628E6"/>
    <w:rsid w:val="00964D46"/>
    <w:rsid w:val="009764B9"/>
    <w:rsid w:val="00977D1A"/>
    <w:rsid w:val="009832BA"/>
    <w:rsid w:val="00986501"/>
    <w:rsid w:val="0098782F"/>
    <w:rsid w:val="00990032"/>
    <w:rsid w:val="0099564C"/>
    <w:rsid w:val="009A5043"/>
    <w:rsid w:val="009A6E56"/>
    <w:rsid w:val="009B2906"/>
    <w:rsid w:val="009C1473"/>
    <w:rsid w:val="009C225C"/>
    <w:rsid w:val="009C6016"/>
    <w:rsid w:val="009C7A7D"/>
    <w:rsid w:val="009D462C"/>
    <w:rsid w:val="009E3E01"/>
    <w:rsid w:val="009F3365"/>
    <w:rsid w:val="009F6B48"/>
    <w:rsid w:val="00A01F20"/>
    <w:rsid w:val="00A05860"/>
    <w:rsid w:val="00A07778"/>
    <w:rsid w:val="00A1052D"/>
    <w:rsid w:val="00A11062"/>
    <w:rsid w:val="00A11C00"/>
    <w:rsid w:val="00A13FB4"/>
    <w:rsid w:val="00A14033"/>
    <w:rsid w:val="00A162D7"/>
    <w:rsid w:val="00A34C33"/>
    <w:rsid w:val="00A425C2"/>
    <w:rsid w:val="00A427F8"/>
    <w:rsid w:val="00A51DFB"/>
    <w:rsid w:val="00A54982"/>
    <w:rsid w:val="00A5613D"/>
    <w:rsid w:val="00A562A3"/>
    <w:rsid w:val="00A90270"/>
    <w:rsid w:val="00A907AE"/>
    <w:rsid w:val="00A90EDF"/>
    <w:rsid w:val="00A9442D"/>
    <w:rsid w:val="00A94AB4"/>
    <w:rsid w:val="00A94E6E"/>
    <w:rsid w:val="00A96984"/>
    <w:rsid w:val="00AA07FF"/>
    <w:rsid w:val="00AA1F9D"/>
    <w:rsid w:val="00AA379B"/>
    <w:rsid w:val="00AA3993"/>
    <w:rsid w:val="00AA6EF7"/>
    <w:rsid w:val="00AB02D4"/>
    <w:rsid w:val="00AC08AC"/>
    <w:rsid w:val="00AC0BA9"/>
    <w:rsid w:val="00AC5488"/>
    <w:rsid w:val="00AD4925"/>
    <w:rsid w:val="00AD56CE"/>
    <w:rsid w:val="00AE1052"/>
    <w:rsid w:val="00AE3E32"/>
    <w:rsid w:val="00AE4081"/>
    <w:rsid w:val="00AE62DF"/>
    <w:rsid w:val="00AF2255"/>
    <w:rsid w:val="00AF29A7"/>
    <w:rsid w:val="00AF2DEE"/>
    <w:rsid w:val="00AF4707"/>
    <w:rsid w:val="00B0115E"/>
    <w:rsid w:val="00B051D5"/>
    <w:rsid w:val="00B16664"/>
    <w:rsid w:val="00B3265F"/>
    <w:rsid w:val="00B3547F"/>
    <w:rsid w:val="00B4054E"/>
    <w:rsid w:val="00B53AFE"/>
    <w:rsid w:val="00B5751B"/>
    <w:rsid w:val="00B62EB2"/>
    <w:rsid w:val="00B66835"/>
    <w:rsid w:val="00B7004F"/>
    <w:rsid w:val="00B71538"/>
    <w:rsid w:val="00B730DA"/>
    <w:rsid w:val="00B77F2C"/>
    <w:rsid w:val="00BA71EF"/>
    <w:rsid w:val="00BB1C14"/>
    <w:rsid w:val="00BB23CE"/>
    <w:rsid w:val="00BB75B1"/>
    <w:rsid w:val="00BB78A6"/>
    <w:rsid w:val="00BC0A8B"/>
    <w:rsid w:val="00BC5565"/>
    <w:rsid w:val="00BD060B"/>
    <w:rsid w:val="00BD5B0E"/>
    <w:rsid w:val="00BE0272"/>
    <w:rsid w:val="00BE354D"/>
    <w:rsid w:val="00BE6AC0"/>
    <w:rsid w:val="00BF5F16"/>
    <w:rsid w:val="00BF7564"/>
    <w:rsid w:val="00C06B3A"/>
    <w:rsid w:val="00C07530"/>
    <w:rsid w:val="00C1384A"/>
    <w:rsid w:val="00C140D0"/>
    <w:rsid w:val="00C14239"/>
    <w:rsid w:val="00C2003A"/>
    <w:rsid w:val="00C21AE3"/>
    <w:rsid w:val="00C21CE9"/>
    <w:rsid w:val="00C267F4"/>
    <w:rsid w:val="00C300AD"/>
    <w:rsid w:val="00C368BC"/>
    <w:rsid w:val="00C41DD3"/>
    <w:rsid w:val="00C46347"/>
    <w:rsid w:val="00C471ED"/>
    <w:rsid w:val="00C66DAA"/>
    <w:rsid w:val="00C82A32"/>
    <w:rsid w:val="00C86020"/>
    <w:rsid w:val="00C91B6D"/>
    <w:rsid w:val="00C94225"/>
    <w:rsid w:val="00C945F4"/>
    <w:rsid w:val="00CA63D9"/>
    <w:rsid w:val="00CA7E89"/>
    <w:rsid w:val="00CB4A00"/>
    <w:rsid w:val="00CB4A17"/>
    <w:rsid w:val="00CC5D72"/>
    <w:rsid w:val="00CC69DA"/>
    <w:rsid w:val="00CD1823"/>
    <w:rsid w:val="00CD2D83"/>
    <w:rsid w:val="00CE200B"/>
    <w:rsid w:val="00CE6371"/>
    <w:rsid w:val="00CF06F0"/>
    <w:rsid w:val="00D0117A"/>
    <w:rsid w:val="00D045FC"/>
    <w:rsid w:val="00D100DB"/>
    <w:rsid w:val="00D142EF"/>
    <w:rsid w:val="00D273AE"/>
    <w:rsid w:val="00D27519"/>
    <w:rsid w:val="00D30771"/>
    <w:rsid w:val="00D325EB"/>
    <w:rsid w:val="00D32EFB"/>
    <w:rsid w:val="00D37C0F"/>
    <w:rsid w:val="00D4174D"/>
    <w:rsid w:val="00D47213"/>
    <w:rsid w:val="00D47A41"/>
    <w:rsid w:val="00D5127B"/>
    <w:rsid w:val="00D5462E"/>
    <w:rsid w:val="00D637FE"/>
    <w:rsid w:val="00D775A6"/>
    <w:rsid w:val="00D83015"/>
    <w:rsid w:val="00D94164"/>
    <w:rsid w:val="00D963B0"/>
    <w:rsid w:val="00D96508"/>
    <w:rsid w:val="00DA0ED0"/>
    <w:rsid w:val="00DA3D70"/>
    <w:rsid w:val="00DA4FBF"/>
    <w:rsid w:val="00DB2842"/>
    <w:rsid w:val="00DB545E"/>
    <w:rsid w:val="00DB7ADB"/>
    <w:rsid w:val="00DC02B8"/>
    <w:rsid w:val="00DC21BA"/>
    <w:rsid w:val="00DC5C68"/>
    <w:rsid w:val="00DC7B96"/>
    <w:rsid w:val="00DD4E90"/>
    <w:rsid w:val="00DE7C39"/>
    <w:rsid w:val="00DE7EAF"/>
    <w:rsid w:val="00DF041E"/>
    <w:rsid w:val="00DF64A8"/>
    <w:rsid w:val="00DF7EDD"/>
    <w:rsid w:val="00E0219A"/>
    <w:rsid w:val="00E02508"/>
    <w:rsid w:val="00E07739"/>
    <w:rsid w:val="00E13AE9"/>
    <w:rsid w:val="00E17C55"/>
    <w:rsid w:val="00E24BD7"/>
    <w:rsid w:val="00E24D07"/>
    <w:rsid w:val="00E31471"/>
    <w:rsid w:val="00E33D28"/>
    <w:rsid w:val="00E51DAD"/>
    <w:rsid w:val="00E5763D"/>
    <w:rsid w:val="00E60092"/>
    <w:rsid w:val="00E6055F"/>
    <w:rsid w:val="00E6090D"/>
    <w:rsid w:val="00E63505"/>
    <w:rsid w:val="00E64031"/>
    <w:rsid w:val="00E7041E"/>
    <w:rsid w:val="00E71597"/>
    <w:rsid w:val="00E71BFD"/>
    <w:rsid w:val="00E74034"/>
    <w:rsid w:val="00E763C0"/>
    <w:rsid w:val="00E7714C"/>
    <w:rsid w:val="00E85069"/>
    <w:rsid w:val="00E85E65"/>
    <w:rsid w:val="00E90A14"/>
    <w:rsid w:val="00E94CFE"/>
    <w:rsid w:val="00EA0C80"/>
    <w:rsid w:val="00EA33EE"/>
    <w:rsid w:val="00EC2E7D"/>
    <w:rsid w:val="00EC3178"/>
    <w:rsid w:val="00EC3B1A"/>
    <w:rsid w:val="00EC430A"/>
    <w:rsid w:val="00EC55BB"/>
    <w:rsid w:val="00EC6300"/>
    <w:rsid w:val="00ED0D09"/>
    <w:rsid w:val="00ED33F1"/>
    <w:rsid w:val="00EE0440"/>
    <w:rsid w:val="00EE1DF8"/>
    <w:rsid w:val="00EE2ECB"/>
    <w:rsid w:val="00EF031C"/>
    <w:rsid w:val="00EF2091"/>
    <w:rsid w:val="00EF382D"/>
    <w:rsid w:val="00EF5833"/>
    <w:rsid w:val="00EF727A"/>
    <w:rsid w:val="00EF78ED"/>
    <w:rsid w:val="00F04171"/>
    <w:rsid w:val="00F04219"/>
    <w:rsid w:val="00F05EA1"/>
    <w:rsid w:val="00F07480"/>
    <w:rsid w:val="00F14E8F"/>
    <w:rsid w:val="00F23E52"/>
    <w:rsid w:val="00F243C4"/>
    <w:rsid w:val="00F26D0A"/>
    <w:rsid w:val="00F30F5F"/>
    <w:rsid w:val="00F31C2F"/>
    <w:rsid w:val="00F33567"/>
    <w:rsid w:val="00F34054"/>
    <w:rsid w:val="00F37CCC"/>
    <w:rsid w:val="00F37EF3"/>
    <w:rsid w:val="00F4136E"/>
    <w:rsid w:val="00F4185E"/>
    <w:rsid w:val="00F43B53"/>
    <w:rsid w:val="00F44DDB"/>
    <w:rsid w:val="00F4655C"/>
    <w:rsid w:val="00F47061"/>
    <w:rsid w:val="00F50097"/>
    <w:rsid w:val="00F61B5B"/>
    <w:rsid w:val="00F64028"/>
    <w:rsid w:val="00F72261"/>
    <w:rsid w:val="00F73A36"/>
    <w:rsid w:val="00F7401B"/>
    <w:rsid w:val="00F77E7E"/>
    <w:rsid w:val="00F90740"/>
    <w:rsid w:val="00F95F38"/>
    <w:rsid w:val="00FA25A2"/>
    <w:rsid w:val="00FA7314"/>
    <w:rsid w:val="00FB0A1F"/>
    <w:rsid w:val="00FC0BC2"/>
    <w:rsid w:val="00FC3415"/>
    <w:rsid w:val="00FC3A42"/>
    <w:rsid w:val="00FD1828"/>
    <w:rsid w:val="00FD5DCC"/>
    <w:rsid w:val="00FE0846"/>
    <w:rsid w:val="00FE3033"/>
    <w:rsid w:val="00FE30C0"/>
    <w:rsid w:val="00FE37F5"/>
    <w:rsid w:val="00FE3E5E"/>
    <w:rsid w:val="00FE4B69"/>
    <w:rsid w:val="00FE5DFE"/>
    <w:rsid w:val="00FF2AE1"/>
    <w:rsid w:val="00FF58CE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C9231-9EB2-48D4-A779-16F201FF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F382D"/>
    <w:rPr>
      <w:sz w:val="24"/>
      <w:szCs w:val="24"/>
      <w:lang w:val="en-US" w:eastAsia="en-US"/>
    </w:rPr>
  </w:style>
  <w:style w:type="paragraph" w:styleId="Antrat1">
    <w:name w:val="heading 1"/>
    <w:aliases w:val="Appendix,stydde,app heading 1,app heading 11,app heading 12,app heading 111,app heading 13,1,1 ghost,g,ghost,H1,Kapitel,Arial 14 Fett,Arial 14 Fett1,Arial 14 Fett2,Arial 16 Fett,Datasheet title,Chapter,TF-Overskrift 1,H11,H12,H13,H14,H15,H16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rsid w:val="00247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60092"/>
    <w:pPr>
      <w:keepNext/>
      <w:ind w:left="-436" w:firstLine="720"/>
      <w:jc w:val="both"/>
      <w:outlineLvl w:val="2"/>
    </w:pPr>
    <w:rPr>
      <w:noProof/>
      <w:szCs w:val="20"/>
      <w:lang w:val="en-GB"/>
    </w:rPr>
  </w:style>
  <w:style w:type="paragraph" w:styleId="Antrat4">
    <w:name w:val="heading 4"/>
    <w:basedOn w:val="prastasis"/>
    <w:next w:val="prastasis"/>
    <w:qFormat/>
    <w:rsid w:val="00E60092"/>
    <w:pPr>
      <w:keepNext/>
      <w:tabs>
        <w:tab w:val="num" w:pos="1442"/>
      </w:tabs>
      <w:ind w:left="1442" w:hanging="864"/>
      <w:outlineLvl w:val="3"/>
    </w:pPr>
    <w:rPr>
      <w:b/>
      <w:noProof/>
      <w:sz w:val="44"/>
      <w:szCs w:val="20"/>
      <w:lang w:val="en-GB"/>
    </w:rPr>
  </w:style>
  <w:style w:type="paragraph" w:styleId="Antrat5">
    <w:name w:val="heading 5"/>
    <w:basedOn w:val="prastasis"/>
    <w:next w:val="prastasis"/>
    <w:qFormat/>
    <w:rsid w:val="00E60092"/>
    <w:pPr>
      <w:keepNext/>
      <w:tabs>
        <w:tab w:val="num" w:pos="1586"/>
      </w:tabs>
      <w:ind w:left="1586" w:hanging="1008"/>
      <w:outlineLvl w:val="4"/>
    </w:pPr>
    <w:rPr>
      <w:b/>
      <w:noProof/>
      <w:sz w:val="40"/>
      <w:szCs w:val="20"/>
      <w:lang w:val="en-GB"/>
    </w:rPr>
  </w:style>
  <w:style w:type="paragraph" w:styleId="Antrat6">
    <w:name w:val="heading 6"/>
    <w:basedOn w:val="prastasis"/>
    <w:next w:val="prastasis"/>
    <w:qFormat/>
    <w:rsid w:val="00E60092"/>
    <w:pPr>
      <w:keepNext/>
      <w:tabs>
        <w:tab w:val="num" w:pos="1730"/>
      </w:tabs>
      <w:ind w:left="1730" w:hanging="1152"/>
      <w:outlineLvl w:val="5"/>
    </w:pPr>
    <w:rPr>
      <w:b/>
      <w:noProof/>
      <w:sz w:val="36"/>
      <w:szCs w:val="20"/>
      <w:lang w:val="en-GB"/>
    </w:rPr>
  </w:style>
  <w:style w:type="paragraph" w:styleId="Antrat7">
    <w:name w:val="heading 7"/>
    <w:basedOn w:val="prastasis"/>
    <w:next w:val="prastasis"/>
    <w:qFormat/>
    <w:rsid w:val="00E60092"/>
    <w:pPr>
      <w:keepNext/>
      <w:tabs>
        <w:tab w:val="num" w:pos="1874"/>
      </w:tabs>
      <w:ind w:left="1874" w:hanging="1296"/>
      <w:outlineLvl w:val="6"/>
    </w:pPr>
    <w:rPr>
      <w:noProof/>
      <w:sz w:val="48"/>
      <w:szCs w:val="20"/>
      <w:lang w:val="en-GB"/>
    </w:rPr>
  </w:style>
  <w:style w:type="paragraph" w:styleId="Antrat8">
    <w:name w:val="heading 8"/>
    <w:basedOn w:val="prastasis"/>
    <w:next w:val="prastasis"/>
    <w:qFormat/>
    <w:rsid w:val="00E60092"/>
    <w:pPr>
      <w:keepNext/>
      <w:tabs>
        <w:tab w:val="num" w:pos="2018"/>
      </w:tabs>
      <w:ind w:left="2018" w:hanging="1440"/>
      <w:outlineLvl w:val="7"/>
    </w:pPr>
    <w:rPr>
      <w:b/>
      <w:noProof/>
      <w:sz w:val="18"/>
      <w:szCs w:val="20"/>
      <w:lang w:val="en-GB"/>
    </w:rPr>
  </w:style>
  <w:style w:type="paragraph" w:styleId="Antrat9">
    <w:name w:val="heading 9"/>
    <w:basedOn w:val="prastasis"/>
    <w:next w:val="prastasis"/>
    <w:qFormat/>
    <w:rsid w:val="00E60092"/>
    <w:pPr>
      <w:keepNext/>
      <w:tabs>
        <w:tab w:val="num" w:pos="2162"/>
      </w:tabs>
      <w:ind w:left="2162" w:hanging="1584"/>
      <w:outlineLvl w:val="8"/>
    </w:pPr>
    <w:rPr>
      <w:noProof/>
      <w:sz w:val="40"/>
      <w:szCs w:val="20"/>
      <w:lang w:val="en-GB"/>
    </w:rPr>
  </w:style>
  <w:style w:type="character" w:default="1" w:styleId="Numatytasispastraiposriftas">
    <w:name w:val="Default Paragraph Font"/>
    <w:link w:val="Char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ind w:firstLine="720"/>
    </w:pPr>
    <w:rPr>
      <w:lang w:val="lt-LT"/>
    </w:rPr>
  </w:style>
  <w:style w:type="paragraph" w:styleId="Pagrindiniotekstotrauka2">
    <w:name w:val="Body Text Indent 2"/>
    <w:basedOn w:val="prastasis"/>
    <w:rsid w:val="00005C25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C21AE3"/>
    <w:pPr>
      <w:spacing w:after="120"/>
      <w:ind w:left="283"/>
    </w:pPr>
    <w:rPr>
      <w:sz w:val="16"/>
      <w:szCs w:val="16"/>
    </w:rPr>
  </w:style>
  <w:style w:type="character" w:styleId="Hipersaitas">
    <w:name w:val="Hyperlink"/>
    <w:rsid w:val="00C21AE3"/>
    <w:rPr>
      <w:color w:val="0000FF"/>
      <w:u w:val="single"/>
    </w:rPr>
  </w:style>
  <w:style w:type="table" w:styleId="Lentelstinklelis">
    <w:name w:val="Table Grid"/>
    <w:basedOn w:val="prastojilentel"/>
    <w:rsid w:val="00C2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prastasis"/>
    <w:qFormat/>
    <w:rsid w:val="00C21AE3"/>
    <w:pPr>
      <w:ind w:left="1296"/>
    </w:pPr>
  </w:style>
  <w:style w:type="paragraph" w:styleId="Antrats">
    <w:name w:val="header"/>
    <w:aliases w:val="Diagrama6"/>
    <w:basedOn w:val="prastasis"/>
    <w:link w:val="AntratsDiagrama"/>
    <w:uiPriority w:val="99"/>
    <w:rsid w:val="00C21AE3"/>
    <w:pPr>
      <w:widowControl w:val="0"/>
      <w:tabs>
        <w:tab w:val="center" w:pos="4153"/>
        <w:tab w:val="right" w:pos="8306"/>
      </w:tabs>
      <w:suppressAutoHyphens/>
      <w:spacing w:after="20"/>
      <w:jc w:val="both"/>
    </w:pPr>
    <w:rPr>
      <w:szCs w:val="20"/>
      <w:lang w:val="lt-LT" w:eastAsia="ar-SA"/>
    </w:rPr>
  </w:style>
  <w:style w:type="character" w:customStyle="1" w:styleId="AntratsDiagrama">
    <w:name w:val="Antraštės Diagrama"/>
    <w:aliases w:val="Diagrama6 Diagrama"/>
    <w:link w:val="Antrats"/>
    <w:uiPriority w:val="99"/>
    <w:rsid w:val="00C21AE3"/>
    <w:rPr>
      <w:sz w:val="24"/>
      <w:lang w:val="lt-LT" w:eastAsia="ar-SA" w:bidi="ar-SA"/>
    </w:rPr>
  </w:style>
  <w:style w:type="paragraph" w:styleId="Porat">
    <w:name w:val="footer"/>
    <w:basedOn w:val="prastasis"/>
    <w:link w:val="PoratDiagrama"/>
    <w:uiPriority w:val="99"/>
    <w:rsid w:val="00C21AE3"/>
    <w:pPr>
      <w:tabs>
        <w:tab w:val="center" w:pos="4320"/>
        <w:tab w:val="right" w:pos="8640"/>
      </w:tabs>
      <w:suppressAutoHyphens/>
    </w:pPr>
    <w:rPr>
      <w:szCs w:val="20"/>
      <w:lang w:val="lt-LT" w:eastAsia="ar-SA"/>
    </w:rPr>
  </w:style>
  <w:style w:type="character" w:customStyle="1" w:styleId="PoratDiagrama">
    <w:name w:val="Poraštė Diagrama"/>
    <w:link w:val="Porat"/>
    <w:uiPriority w:val="99"/>
    <w:rsid w:val="00C21AE3"/>
    <w:rPr>
      <w:sz w:val="24"/>
      <w:lang w:val="lt-LT" w:eastAsia="ar-SA" w:bidi="ar-SA"/>
    </w:rPr>
  </w:style>
  <w:style w:type="paragraph" w:customStyle="1" w:styleId="Normalus">
    <w:name w:val="Normalus"/>
    <w:basedOn w:val="prastasis"/>
    <w:rsid w:val="00C21AE3"/>
    <w:pPr>
      <w:ind w:firstLine="567"/>
      <w:jc w:val="both"/>
    </w:pPr>
    <w:rPr>
      <w:lang w:val="lt-LT" w:eastAsia="lt-LT"/>
    </w:rPr>
  </w:style>
  <w:style w:type="paragraph" w:styleId="Turinys1">
    <w:name w:val="toc 1"/>
    <w:basedOn w:val="prastasis"/>
    <w:next w:val="prastasis"/>
    <w:autoRedefine/>
    <w:semiHidden/>
    <w:rsid w:val="00C21AE3"/>
    <w:pPr>
      <w:ind w:right="-108"/>
    </w:pPr>
    <w:rPr>
      <w:bCs/>
      <w:sz w:val="22"/>
      <w:szCs w:val="20"/>
      <w:lang w:val="lt-LT"/>
    </w:rPr>
  </w:style>
  <w:style w:type="paragraph" w:styleId="Tekstoblokas">
    <w:name w:val="Block Text"/>
    <w:basedOn w:val="prastasis"/>
    <w:rsid w:val="00C21AE3"/>
    <w:pPr>
      <w:tabs>
        <w:tab w:val="left" w:pos="1242"/>
        <w:tab w:val="left" w:pos="8789"/>
      </w:tabs>
      <w:ind w:left="-34" w:right="73"/>
    </w:pPr>
    <w:rPr>
      <w:sz w:val="22"/>
      <w:szCs w:val="20"/>
      <w:lang w:val="en-GB"/>
    </w:rPr>
  </w:style>
  <w:style w:type="paragraph" w:styleId="prastasistinklapis">
    <w:name w:val="Įprastasis (tinklapis)"/>
    <w:basedOn w:val="prastasis"/>
    <w:rsid w:val="00C21AE3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E60092"/>
    <w:pPr>
      <w:spacing w:after="120"/>
    </w:pPr>
  </w:style>
  <w:style w:type="character" w:styleId="Puslapionumeris">
    <w:name w:val="page number"/>
    <w:basedOn w:val="Numatytasispastraiposriftas"/>
    <w:rsid w:val="00E60092"/>
  </w:style>
  <w:style w:type="paragraph" w:styleId="Debesliotekstas">
    <w:name w:val="Balloon Text"/>
    <w:basedOn w:val="prastasis"/>
    <w:semiHidden/>
    <w:rsid w:val="00E60092"/>
    <w:rPr>
      <w:rFonts w:ascii="Tahoma" w:hAnsi="Tahoma" w:cs="Tahoma"/>
      <w:sz w:val="16"/>
      <w:szCs w:val="16"/>
      <w:lang w:val="en-GB"/>
    </w:rPr>
  </w:style>
  <w:style w:type="paragraph" w:customStyle="1" w:styleId="Char0">
    <w:name w:val=" Char"/>
    <w:basedOn w:val="prastasis"/>
    <w:semiHidden/>
    <w:rsid w:val="00E60092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Point1">
    <w:name w:val="Point 1"/>
    <w:basedOn w:val="prastasis"/>
    <w:rsid w:val="00E60092"/>
    <w:pPr>
      <w:spacing w:before="120" w:after="120"/>
      <w:ind w:left="1418" w:hanging="567"/>
      <w:jc w:val="both"/>
    </w:pPr>
    <w:rPr>
      <w:szCs w:val="20"/>
      <w:lang w:val="en-GB" w:eastAsia="lt-LT"/>
    </w:rPr>
  </w:style>
  <w:style w:type="numbering" w:styleId="111111">
    <w:name w:val="Outline List 2"/>
    <w:basedOn w:val="Sraonra"/>
    <w:rsid w:val="00E60092"/>
    <w:pPr>
      <w:numPr>
        <w:numId w:val="8"/>
      </w:numPr>
    </w:pPr>
  </w:style>
  <w:style w:type="paragraph" w:customStyle="1" w:styleId="Bodytext">
    <w:name w:val="Body text"/>
    <w:rsid w:val="00E60092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prastasis"/>
    <w:rsid w:val="00E60092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</w:rPr>
  </w:style>
  <w:style w:type="paragraph" w:customStyle="1" w:styleId="bodytext0">
    <w:name w:val="bodytext"/>
    <w:basedOn w:val="prastasis"/>
    <w:rsid w:val="00E60092"/>
    <w:pPr>
      <w:spacing w:before="100" w:after="100"/>
    </w:pPr>
    <w:rPr>
      <w:szCs w:val="20"/>
    </w:rPr>
  </w:style>
  <w:style w:type="paragraph" w:customStyle="1" w:styleId="prastasistinklapis2">
    <w:name w:val="Įprastasis (tinklapis)2"/>
    <w:basedOn w:val="prastasis"/>
    <w:rsid w:val="00E60092"/>
    <w:pPr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Patvirtinta">
    <w:name w:val="Patvirtinta"/>
    <w:rsid w:val="00DC21B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DiagramaDiagrama1CharCharDiagramaDiagramaCharCharDiagramaDiagramaCharCharDiagramaDiagramaCharCharDiagramaDiagramaCharCharDiagramaDiagrama">
    <w:name w:val=" Diagrama Diagrama1 Char Char Diagrama Diagrama Char Char Diagrama Diagrama Char Char Diagrama Diagrama Char Char Diagrama Diagrama Char Char Diagrama Diagrama"/>
    <w:basedOn w:val="prastasis"/>
    <w:rsid w:val="00C14239"/>
    <w:pPr>
      <w:spacing w:after="160" w:line="240" w:lineRule="exact"/>
    </w:pPr>
    <w:rPr>
      <w:rFonts w:ascii="Verdana" w:hAnsi="Verdana" w:cs="Verdana"/>
      <w:sz w:val="20"/>
      <w:szCs w:val="22"/>
    </w:rPr>
  </w:style>
  <w:style w:type="paragraph" w:customStyle="1" w:styleId="Char">
    <w:name w:val="Char"/>
    <w:basedOn w:val="prastasis"/>
    <w:link w:val="Numatytasispastraiposriftas"/>
    <w:rsid w:val="00736727"/>
    <w:pPr>
      <w:spacing w:after="160" w:line="240" w:lineRule="exact"/>
    </w:pPr>
    <w:rPr>
      <w:rFonts w:ascii="Tahoma" w:hAnsi="Tahoma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7366C"/>
    <w:pPr>
      <w:ind w:left="1296"/>
    </w:pPr>
  </w:style>
  <w:style w:type="paragraph" w:customStyle="1" w:styleId="Pagrindinistekstas1">
    <w:name w:val="Pagrindinis tekstas1"/>
    <w:uiPriority w:val="99"/>
    <w:rsid w:val="00E640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Puslapioinaosnuoroda">
    <w:name w:val="footnote reference"/>
    <w:unhideWhenUsed/>
    <w:rsid w:val="00E64031"/>
    <w:rPr>
      <w:rFonts w:ascii="Times New Roman" w:hAnsi="Times New Roman" w:cs="Times New Roman" w:hint="default"/>
      <w:vertAlign w:val="superscrip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051D5"/>
    <w:rPr>
      <w:rFonts w:eastAsia="Calibri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S1">
    <w:name w:val="TEXTAS1"/>
    <w:basedOn w:val="prastasis"/>
    <w:link w:val="TEXTAS1Diagrama"/>
    <w:qFormat/>
    <w:rsid w:val="00CC5D72"/>
    <w:pPr>
      <w:widowControl w:val="0"/>
      <w:tabs>
        <w:tab w:val="left" w:pos="1134"/>
      </w:tabs>
      <w:autoSpaceDE w:val="0"/>
      <w:autoSpaceDN w:val="0"/>
      <w:adjustRightInd w:val="0"/>
      <w:ind w:left="142"/>
      <w:jc w:val="both"/>
      <w:outlineLvl w:val="0"/>
    </w:pPr>
    <w:rPr>
      <w:kern w:val="16"/>
      <w:sz w:val="22"/>
      <w:szCs w:val="22"/>
      <w:lang w:val="x-none" w:eastAsia="ar-SA"/>
    </w:rPr>
  </w:style>
  <w:style w:type="character" w:customStyle="1" w:styleId="TEXTAS1Diagrama">
    <w:name w:val="TEXTAS1 Diagrama"/>
    <w:link w:val="TEXTAS1"/>
    <w:rsid w:val="00CC5D72"/>
    <w:rPr>
      <w:kern w:val="16"/>
      <w:sz w:val="22"/>
      <w:szCs w:val="22"/>
      <w:lang w:val="x-none" w:eastAsia="ar-SA"/>
    </w:rPr>
  </w:style>
  <w:style w:type="character" w:styleId="Neapdorotaspaminjimas">
    <w:name w:val="Unresolved Mention"/>
    <w:uiPriority w:val="99"/>
    <w:semiHidden/>
    <w:unhideWhenUsed/>
    <w:rsid w:val="004A4D45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446FDE"/>
    <w:pPr>
      <w:jc w:val="both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CA56-94C8-4199-83AA-ECC7E9FE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3437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sąlygos</vt:lpstr>
      <vt:lpstr>SKAUDVILĖS  VIDURINĖ   MOKYKLA</vt:lpstr>
    </vt:vector>
  </TitlesOfParts>
  <Company>Krachabor limited inc.</Company>
  <LinksUpToDate>false</LinksUpToDate>
  <CharactersWithSpaces>5387</CharactersWithSpaces>
  <SharedDoc>false</SharedDoc>
  <HLinks>
    <vt:vector size="36" baseType="variant">
      <vt:variant>
        <vt:i4>4522101</vt:i4>
      </vt:variant>
      <vt:variant>
        <vt:i4>15</vt:i4>
      </vt:variant>
      <vt:variant>
        <vt:i4>0</vt:i4>
      </vt:variant>
      <vt:variant>
        <vt:i4>5</vt:i4>
      </vt:variant>
      <vt:variant>
        <vt:lpwstr>mailto:romasg@birstonosiluma.lt</vt:lpwstr>
      </vt:variant>
      <vt:variant>
        <vt:lpwstr/>
      </vt:variant>
      <vt:variant>
        <vt:i4>3276849</vt:i4>
      </vt:variant>
      <vt:variant>
        <vt:i4>12</vt:i4>
      </vt:variant>
      <vt:variant>
        <vt:i4>0</vt:i4>
      </vt:variant>
      <vt:variant>
        <vt:i4>5</vt:i4>
      </vt:variant>
      <vt:variant>
        <vt:lpwstr>http://birstonosiluma.lt/viesieji-pirkimai/</vt:lpwstr>
      </vt:variant>
      <vt:variant>
        <vt:lpwstr/>
      </vt:variant>
      <vt:variant>
        <vt:i4>6160508</vt:i4>
      </vt:variant>
      <vt:variant>
        <vt:i4>9</vt:i4>
      </vt:variant>
      <vt:variant>
        <vt:i4>0</vt:i4>
      </vt:variant>
      <vt:variant>
        <vt:i4>5</vt:i4>
      </vt:variant>
      <vt:variant>
        <vt:lpwstr>mailto:julijar@birstonosiluma.lt</vt:lpwstr>
      </vt:variant>
      <vt:variant>
        <vt:lpwstr/>
      </vt:variant>
      <vt:variant>
        <vt:i4>4522101</vt:i4>
      </vt:variant>
      <vt:variant>
        <vt:i4>6</vt:i4>
      </vt:variant>
      <vt:variant>
        <vt:i4>0</vt:i4>
      </vt:variant>
      <vt:variant>
        <vt:i4>5</vt:i4>
      </vt:variant>
      <vt:variant>
        <vt:lpwstr>mailto:romasg@birstonosiluma.lt</vt:lpwstr>
      </vt:variant>
      <vt:variant>
        <vt:lpwstr/>
      </vt:variant>
      <vt:variant>
        <vt:i4>3276849</vt:i4>
      </vt:variant>
      <vt:variant>
        <vt:i4>3</vt:i4>
      </vt:variant>
      <vt:variant>
        <vt:i4>0</vt:i4>
      </vt:variant>
      <vt:variant>
        <vt:i4>5</vt:i4>
      </vt:variant>
      <vt:variant>
        <vt:lpwstr>http://birstonosiluma.lt/viesieji-pirkimai/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http://www.vpt.lt/kuropirkimai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sąlygos</dc:title>
  <dc:subject/>
  <dc:creator>Andrea</dc:creator>
  <cp:keywords/>
  <cp:lastModifiedBy>julija ru</cp:lastModifiedBy>
  <cp:revision>2</cp:revision>
  <cp:lastPrinted>2019-11-08T10:01:00Z</cp:lastPrinted>
  <dcterms:created xsi:type="dcterms:W3CDTF">2019-11-26T11:13:00Z</dcterms:created>
  <dcterms:modified xsi:type="dcterms:W3CDTF">2019-11-26T11:13:00Z</dcterms:modified>
</cp:coreProperties>
</file>